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63E" w:rsidRPr="006470DA" w:rsidRDefault="000A6C94" w:rsidP="006470D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p w:rsidR="00D70D6A" w:rsidRPr="006470DA" w:rsidRDefault="007A13D0" w:rsidP="006470DA">
      <w:pPr>
        <w:jc w:val="center"/>
        <w:rPr>
          <w:rFonts w:ascii="Times New Roman" w:hAnsi="Times New Roman" w:cs="Times New Roman"/>
          <w:b/>
          <w:sz w:val="24"/>
          <w:szCs w:val="24"/>
        </w:rPr>
      </w:pPr>
      <w:r w:rsidRPr="006470DA">
        <w:rPr>
          <w:rFonts w:ascii="Times New Roman" w:hAnsi="Times New Roman" w:cs="Times New Roman"/>
          <w:b/>
          <w:sz w:val="24"/>
          <w:szCs w:val="24"/>
        </w:rPr>
        <w:t>Аннотации рабочих программ</w:t>
      </w:r>
    </w:p>
    <w:p w:rsidR="00E45EDA" w:rsidRPr="006470DA" w:rsidRDefault="00512A7D" w:rsidP="006470DA">
      <w:pPr>
        <w:jc w:val="center"/>
        <w:rPr>
          <w:rFonts w:ascii="Times New Roman" w:hAnsi="Times New Roman" w:cs="Times New Roman"/>
          <w:b/>
          <w:sz w:val="24"/>
          <w:szCs w:val="24"/>
        </w:rPr>
      </w:pPr>
      <w:r w:rsidRPr="006470DA">
        <w:rPr>
          <w:rFonts w:ascii="Times New Roman" w:hAnsi="Times New Roman" w:cs="Times New Roman"/>
          <w:b/>
          <w:sz w:val="24"/>
          <w:szCs w:val="24"/>
        </w:rPr>
        <w:t>Бакалавриат по направлению подготовки 38.03.01 Экономика</w:t>
      </w:r>
      <w:r w:rsidRPr="006470DA">
        <w:rPr>
          <w:rFonts w:ascii="Times New Roman" w:hAnsi="Times New Roman" w:cs="Times New Roman"/>
          <w:b/>
          <w:sz w:val="24"/>
          <w:szCs w:val="24"/>
        </w:rPr>
        <w:br/>
        <w:t>Напра</w:t>
      </w:r>
      <w:r w:rsidR="0059414B" w:rsidRPr="006470DA">
        <w:rPr>
          <w:rFonts w:ascii="Times New Roman" w:hAnsi="Times New Roman" w:cs="Times New Roman"/>
          <w:b/>
          <w:sz w:val="24"/>
          <w:szCs w:val="24"/>
        </w:rPr>
        <w:t>вленность (профиль) программы: «Управление рисками и страховая деятельность».</w:t>
      </w:r>
    </w:p>
    <w:tbl>
      <w:tblPr>
        <w:tblStyle w:val="aa"/>
        <w:tblW w:w="10665" w:type="dxa"/>
        <w:tblInd w:w="108" w:type="dxa"/>
        <w:tblLook w:val="04A0" w:firstRow="1" w:lastRow="0" w:firstColumn="1" w:lastColumn="0" w:noHBand="0" w:noVBand="1"/>
      </w:tblPr>
      <w:tblGrid>
        <w:gridCol w:w="1843"/>
        <w:gridCol w:w="2268"/>
        <w:gridCol w:w="5520"/>
        <w:gridCol w:w="1034"/>
      </w:tblGrid>
      <w:tr w:rsidR="008D7660" w:rsidRPr="006470DA" w:rsidTr="002D373B">
        <w:trPr>
          <w:trHeight w:val="255"/>
        </w:trPr>
        <w:tc>
          <w:tcPr>
            <w:tcW w:w="1843" w:type="dxa"/>
            <w:hideMark/>
          </w:tcPr>
          <w:p w:rsidR="008D7660" w:rsidRPr="006470DA" w:rsidRDefault="008D7660" w:rsidP="006470DA">
            <w:pPr>
              <w:jc w:val="center"/>
              <w:rPr>
                <w:rFonts w:ascii="Times New Roman" w:eastAsia="Times New Roman" w:hAnsi="Times New Roman" w:cs="Times New Roman"/>
                <w:sz w:val="24"/>
                <w:szCs w:val="24"/>
                <w:lang w:eastAsia="ru-RU"/>
              </w:rPr>
            </w:pPr>
            <w:r w:rsidRPr="006470DA">
              <w:rPr>
                <w:rFonts w:ascii="Times New Roman" w:eastAsia="Times New Roman" w:hAnsi="Times New Roman" w:cs="Times New Roman"/>
                <w:sz w:val="24"/>
                <w:szCs w:val="24"/>
                <w:lang w:eastAsia="ru-RU"/>
              </w:rPr>
              <w:t>Код дисциплины</w:t>
            </w:r>
          </w:p>
        </w:tc>
        <w:tc>
          <w:tcPr>
            <w:tcW w:w="2268" w:type="dxa"/>
          </w:tcPr>
          <w:p w:rsidR="008D7660" w:rsidRPr="006470DA" w:rsidRDefault="008D7660" w:rsidP="006470DA">
            <w:pPr>
              <w:jc w:val="center"/>
              <w:rPr>
                <w:rFonts w:ascii="Times New Roman" w:eastAsia="Times New Roman" w:hAnsi="Times New Roman" w:cs="Times New Roman"/>
                <w:sz w:val="24"/>
                <w:szCs w:val="24"/>
                <w:lang w:eastAsia="ru-RU"/>
              </w:rPr>
            </w:pPr>
            <w:r w:rsidRPr="006470DA">
              <w:rPr>
                <w:rFonts w:ascii="Times New Roman" w:eastAsia="Times New Roman" w:hAnsi="Times New Roman" w:cs="Times New Roman"/>
                <w:sz w:val="24"/>
                <w:szCs w:val="24"/>
                <w:lang w:eastAsia="ru-RU"/>
              </w:rPr>
              <w:t>Наименование дисциплины</w:t>
            </w:r>
          </w:p>
        </w:tc>
        <w:tc>
          <w:tcPr>
            <w:tcW w:w="5520" w:type="dxa"/>
          </w:tcPr>
          <w:p w:rsidR="008D7660" w:rsidRPr="006470DA" w:rsidRDefault="008D7660" w:rsidP="006470DA">
            <w:pPr>
              <w:jc w:val="center"/>
              <w:rPr>
                <w:rFonts w:ascii="Times New Roman" w:eastAsia="Times New Roman" w:hAnsi="Times New Roman" w:cs="Times New Roman"/>
                <w:sz w:val="24"/>
                <w:szCs w:val="24"/>
                <w:lang w:eastAsia="ru-RU"/>
              </w:rPr>
            </w:pPr>
            <w:r w:rsidRPr="006470DA">
              <w:rPr>
                <w:rFonts w:ascii="Times New Roman" w:eastAsia="Times New Roman" w:hAnsi="Times New Roman" w:cs="Times New Roman"/>
                <w:sz w:val="24"/>
                <w:szCs w:val="24"/>
                <w:lang w:eastAsia="ru-RU"/>
              </w:rPr>
              <w:t>Аннотации</w:t>
            </w:r>
          </w:p>
        </w:tc>
        <w:tc>
          <w:tcPr>
            <w:tcW w:w="1034" w:type="dxa"/>
            <w:tcBorders>
              <w:top w:val="nil"/>
              <w:bottom w:val="nil"/>
            </w:tcBorders>
          </w:tcPr>
          <w:p w:rsidR="008D7660" w:rsidRPr="006470DA" w:rsidRDefault="008D7660" w:rsidP="006470DA">
            <w:pPr>
              <w:jc w:val="center"/>
              <w:rPr>
                <w:rFonts w:ascii="Times New Roman" w:eastAsia="Times New Roman" w:hAnsi="Times New Roman" w:cs="Times New Roman"/>
                <w:sz w:val="24"/>
                <w:szCs w:val="24"/>
              </w:rPr>
            </w:pPr>
          </w:p>
        </w:tc>
      </w:tr>
    </w:tbl>
    <w:tbl>
      <w:tblPr>
        <w:tblW w:w="20306" w:type="dxa"/>
        <w:tblInd w:w="93" w:type="dxa"/>
        <w:tblLayout w:type="fixed"/>
        <w:tblLook w:val="04A0" w:firstRow="1" w:lastRow="0" w:firstColumn="1" w:lastColumn="0" w:noHBand="0" w:noVBand="1"/>
      </w:tblPr>
      <w:tblGrid>
        <w:gridCol w:w="1432"/>
        <w:gridCol w:w="282"/>
        <w:gridCol w:w="37"/>
        <w:gridCol w:w="1666"/>
        <w:gridCol w:w="44"/>
        <w:gridCol w:w="7"/>
        <w:gridCol w:w="232"/>
        <w:gridCol w:w="5860"/>
        <w:gridCol w:w="5321"/>
        <w:gridCol w:w="38"/>
        <w:gridCol w:w="14"/>
        <w:gridCol w:w="13"/>
        <w:gridCol w:w="5360"/>
      </w:tblGrid>
      <w:tr w:rsidR="00512A7D" w:rsidRPr="006470DA" w:rsidTr="004C6513">
        <w:trPr>
          <w:gridAfter w:val="5"/>
          <w:wAfter w:w="10746" w:type="dxa"/>
          <w:trHeight w:val="275"/>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512A7D" w:rsidRPr="006470DA" w:rsidRDefault="008D7660"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bCs/>
                <w:sz w:val="24"/>
                <w:szCs w:val="24"/>
              </w:rPr>
              <w:t>Блок 1.Дисциплины (модули)Обязательная часть</w:t>
            </w:r>
          </w:p>
        </w:tc>
      </w:tr>
      <w:tr w:rsidR="00D944FA" w:rsidRPr="006470DA" w:rsidTr="004C6513">
        <w:trPr>
          <w:gridAfter w:val="5"/>
          <w:wAfter w:w="10746" w:type="dxa"/>
          <w:trHeight w:val="330"/>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6470DA" w:rsidRDefault="00D944FA"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sz w:val="24"/>
                <w:szCs w:val="24"/>
              </w:rPr>
              <w:t xml:space="preserve">Б1.О.01 </w:t>
            </w:r>
            <w:r w:rsidR="00512A7D" w:rsidRPr="006470DA">
              <w:rPr>
                <w:rFonts w:ascii="Times New Roman" w:hAnsi="Times New Roman" w:cs="Times New Roman"/>
                <w:bCs/>
                <w:sz w:val="24"/>
                <w:szCs w:val="24"/>
              </w:rPr>
              <w:t>Модуль "Мировоззренческий</w:t>
            </w:r>
          </w:p>
        </w:tc>
      </w:tr>
      <w:tr w:rsidR="008D7660" w:rsidRPr="006470DA" w:rsidTr="004C6513">
        <w:trPr>
          <w:gridAfter w:val="5"/>
          <w:wAfter w:w="10746" w:type="dxa"/>
          <w:trHeight w:val="831"/>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8D7660" w:rsidRPr="006470DA" w:rsidRDefault="008D7660" w:rsidP="006470DA">
            <w:pPr>
              <w:jc w:val="both"/>
              <w:rPr>
                <w:rFonts w:ascii="Times New Roman" w:hAnsi="Times New Roman" w:cs="Times New Roman"/>
                <w:sz w:val="24"/>
                <w:szCs w:val="24"/>
              </w:rPr>
            </w:pPr>
            <w:r w:rsidRPr="006470DA">
              <w:rPr>
                <w:rFonts w:ascii="Times New Roman" w:hAnsi="Times New Roman" w:cs="Times New Roman"/>
                <w:sz w:val="24"/>
                <w:szCs w:val="24"/>
              </w:rPr>
              <w:t>Б1.О.01.01</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8D7660" w:rsidRPr="006470DA" w:rsidRDefault="008D7660" w:rsidP="006470DA">
            <w:pPr>
              <w:jc w:val="both"/>
              <w:rPr>
                <w:rFonts w:ascii="Times New Roman" w:hAnsi="Times New Roman" w:cs="Times New Roman"/>
                <w:sz w:val="24"/>
                <w:szCs w:val="24"/>
              </w:rPr>
            </w:pPr>
            <w:r w:rsidRPr="006470DA">
              <w:rPr>
                <w:rFonts w:ascii="Times New Roman" w:hAnsi="Times New Roman" w:cs="Times New Roman"/>
                <w:sz w:val="24"/>
                <w:szCs w:val="24"/>
              </w:rPr>
              <w:t>Философия</w:t>
            </w:r>
          </w:p>
        </w:tc>
        <w:tc>
          <w:tcPr>
            <w:tcW w:w="5860" w:type="dxa"/>
            <w:tcBorders>
              <w:top w:val="nil"/>
              <w:left w:val="single" w:sz="4" w:space="0" w:color="auto"/>
              <w:bottom w:val="single" w:sz="4" w:space="0" w:color="auto"/>
              <w:right w:val="single" w:sz="4" w:space="0" w:color="auto"/>
            </w:tcBorders>
            <w:shd w:val="clear" w:color="auto" w:fill="auto"/>
            <w:vAlign w:val="center"/>
          </w:tcPr>
          <w:p w:rsidR="007D221D" w:rsidRPr="006470DA" w:rsidRDefault="006470DA" w:rsidP="006470DA">
            <w:pPr>
              <w:tabs>
                <w:tab w:val="left" w:pos="90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D221D" w:rsidRPr="006470DA">
              <w:rPr>
                <w:rFonts w:ascii="Times New Roman" w:hAnsi="Times New Roman" w:cs="Times New Roman"/>
                <w:sz w:val="24"/>
                <w:szCs w:val="24"/>
              </w:rPr>
              <w:t>Философия, её предмет и роль в жизни общества.</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2. История становления и развития философского знания.</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Современная история философии.</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3. Метафизика и онтология.</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 xml:space="preserve">Развитие и становление онтологии. Основной онтологический вопрос. Виды онтологий. </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4. Гносеология и философия науки.</w:t>
            </w:r>
          </w:p>
          <w:p w:rsidR="0046219F"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Виды познания: научное и вненаучное. Критерии научности. История философии постпозитивизма и появление философии науки</w:t>
            </w:r>
          </w:p>
          <w:p w:rsidR="007D221D" w:rsidRPr="006470DA" w:rsidRDefault="006470DA" w:rsidP="006470DA">
            <w:pPr>
              <w:tabs>
                <w:tab w:val="left" w:pos="90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D221D" w:rsidRPr="006470DA">
              <w:rPr>
                <w:rFonts w:ascii="Times New Roman" w:hAnsi="Times New Roman" w:cs="Times New Roman"/>
                <w:sz w:val="24"/>
                <w:szCs w:val="24"/>
              </w:rPr>
              <w:t>Диалектика как наука о всеобщей связи и всеобщем развитии.</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6. Философия жизни и экзистенциализм.</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7. Особенности философии постмодернизма.</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8. Система категорий в философии.</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9. Проблема сознания.</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10. Человек как центральное понятие философской антропологии.</w:t>
            </w:r>
          </w:p>
          <w:p w:rsidR="007D221D"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11. Общество как предмет осмысления социальной философии.</w:t>
            </w:r>
          </w:p>
          <w:p w:rsidR="008D7660" w:rsidRPr="006470DA" w:rsidRDefault="007D221D" w:rsidP="006470DA">
            <w:pPr>
              <w:tabs>
                <w:tab w:val="left" w:pos="900"/>
              </w:tabs>
              <w:contextualSpacing/>
              <w:jc w:val="both"/>
              <w:rPr>
                <w:rFonts w:ascii="Times New Roman" w:hAnsi="Times New Roman" w:cs="Times New Roman"/>
                <w:sz w:val="24"/>
                <w:szCs w:val="24"/>
              </w:rPr>
            </w:pPr>
            <w:r w:rsidRPr="006470DA">
              <w:rPr>
                <w:rFonts w:ascii="Times New Roman" w:hAnsi="Times New Roman" w:cs="Times New Roman"/>
                <w:sz w:val="24"/>
                <w:szCs w:val="24"/>
              </w:rPr>
              <w:t>12. Сущность, структура и основные концепции культуры</w:t>
            </w:r>
            <w:r w:rsidRPr="006470DA">
              <w:rPr>
                <w:rFonts w:ascii="Times New Roman" w:hAnsi="Times New Roman" w:cs="Times New Roman"/>
                <w:sz w:val="24"/>
                <w:szCs w:val="24"/>
              </w:rPr>
              <w:tab/>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Б1.О.01.02</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История (история России, всеобщая история)</w:t>
            </w:r>
          </w:p>
        </w:tc>
        <w:tc>
          <w:tcPr>
            <w:tcW w:w="5860" w:type="dxa"/>
            <w:tcBorders>
              <w:top w:val="nil"/>
              <w:left w:val="single" w:sz="4" w:space="0" w:color="auto"/>
              <w:bottom w:val="single" w:sz="4" w:space="0" w:color="auto"/>
              <w:right w:val="single" w:sz="4" w:space="0" w:color="auto"/>
            </w:tcBorders>
            <w:shd w:val="clear" w:color="auto" w:fill="auto"/>
            <w:vAlign w:val="center"/>
          </w:tcPr>
          <w:p w:rsidR="00717283" w:rsidRPr="006470DA" w:rsidRDefault="00717283" w:rsidP="006470DA">
            <w:pPr>
              <w:tabs>
                <w:tab w:val="left" w:pos="993"/>
              </w:tabs>
              <w:jc w:val="both"/>
              <w:rPr>
                <w:rFonts w:ascii="Times New Roman" w:hAnsi="Times New Roman" w:cs="Times New Roman"/>
                <w:sz w:val="24"/>
                <w:szCs w:val="24"/>
              </w:rPr>
            </w:pPr>
            <w:r w:rsidRPr="006470DA">
              <w:rPr>
                <w:rFonts w:ascii="Times New Roman" w:hAnsi="Times New Roman" w:cs="Times New Roman"/>
                <w:sz w:val="24"/>
                <w:szCs w:val="24"/>
              </w:rPr>
              <w:t>Возникновение и развитие Древнерусского государства (XI – нач. XII в.)2. Политическая раздробленность на Руси. Русь удельная (XII-XIII в.)</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1. </w:t>
            </w:r>
            <w:r w:rsidR="00717283" w:rsidRPr="006470DA">
              <w:rPr>
                <w:rFonts w:ascii="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2. </w:t>
            </w:r>
            <w:r w:rsidR="00717283" w:rsidRPr="006470DA">
              <w:rPr>
                <w:rFonts w:ascii="Times New Roman" w:hAnsi="Times New Roman" w:cs="Times New Roman"/>
                <w:sz w:val="24"/>
                <w:szCs w:val="24"/>
              </w:rPr>
              <w:t>Петровские преобразования в России I-ой четверти XVIII в.</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3</w:t>
            </w:r>
            <w:r w:rsidR="00717283" w:rsidRPr="006470DA">
              <w:rPr>
                <w:rFonts w:ascii="Times New Roman" w:hAnsi="Times New Roman" w:cs="Times New Roman"/>
                <w:sz w:val="24"/>
                <w:szCs w:val="24"/>
              </w:rPr>
              <w:t>. Реформы и реформаторы в истории постпетровской России XVIII-XIX вв.</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4</w:t>
            </w:r>
            <w:r w:rsidR="00717283" w:rsidRPr="006470DA">
              <w:rPr>
                <w:rFonts w:ascii="Times New Roman" w:hAnsi="Times New Roman" w:cs="Times New Roman"/>
                <w:sz w:val="24"/>
                <w:szCs w:val="24"/>
              </w:rPr>
              <w:t>. России в эпоху революции и Гражданской войны (1917-1920 гг.).</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5</w:t>
            </w:r>
            <w:r w:rsidR="00717283" w:rsidRPr="006470DA">
              <w:rPr>
                <w:rFonts w:ascii="Times New Roman" w:hAnsi="Times New Roman" w:cs="Times New Roman"/>
                <w:sz w:val="24"/>
                <w:szCs w:val="24"/>
              </w:rPr>
              <w:t>. Великая Отечественная война 1941-1945 гг.</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6</w:t>
            </w:r>
            <w:r w:rsidR="00717283" w:rsidRPr="006470DA">
              <w:rPr>
                <w:rFonts w:ascii="Times New Roman" w:hAnsi="Times New Roman" w:cs="Times New Roman"/>
                <w:sz w:val="24"/>
                <w:szCs w:val="24"/>
              </w:rPr>
              <w:t>. СССР и Россия с 1945 г. до начала XXI в.</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7</w:t>
            </w:r>
            <w:r w:rsidR="00717283" w:rsidRPr="006470DA">
              <w:rPr>
                <w:rFonts w:ascii="Times New Roman" w:hAnsi="Times New Roman" w:cs="Times New Roman"/>
                <w:sz w:val="24"/>
                <w:szCs w:val="24"/>
              </w:rPr>
              <w:t>. Сущность, формы и функции исторического знания.</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8</w:t>
            </w:r>
            <w:r w:rsidR="00717283" w:rsidRPr="006470DA">
              <w:rPr>
                <w:rFonts w:ascii="Times New Roman" w:hAnsi="Times New Roman" w:cs="Times New Roman"/>
                <w:sz w:val="24"/>
                <w:szCs w:val="24"/>
              </w:rPr>
              <w:t>. Особенности развития культуры и общества в эпоху первобытности..</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9</w:t>
            </w:r>
            <w:r w:rsidR="00717283" w:rsidRPr="006470DA">
              <w:rPr>
                <w:rFonts w:ascii="Times New Roman" w:hAnsi="Times New Roman" w:cs="Times New Roman"/>
                <w:sz w:val="24"/>
                <w:szCs w:val="24"/>
              </w:rPr>
              <w:t>. Древнейшие цивилизации Востока..</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10</w:t>
            </w:r>
            <w:r w:rsidR="00717283" w:rsidRPr="006470DA">
              <w:rPr>
                <w:rFonts w:ascii="Times New Roman" w:hAnsi="Times New Roman" w:cs="Times New Roman"/>
                <w:sz w:val="24"/>
                <w:szCs w:val="24"/>
              </w:rPr>
              <w:t>. Роль и место античной цивилизации в мировой истории.</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00717283" w:rsidRPr="006470DA">
              <w:rPr>
                <w:rFonts w:ascii="Times New Roman" w:hAnsi="Times New Roman" w:cs="Times New Roman"/>
                <w:sz w:val="24"/>
                <w:szCs w:val="24"/>
              </w:rPr>
              <w:t>. Основные черты европейского средневековья.</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12</w:t>
            </w:r>
            <w:r w:rsidR="00717283" w:rsidRPr="006470DA">
              <w:rPr>
                <w:rFonts w:ascii="Times New Roman" w:hAnsi="Times New Roman" w:cs="Times New Roman"/>
                <w:sz w:val="24"/>
                <w:szCs w:val="24"/>
              </w:rPr>
              <w:t>. Становление индустриального общества.</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13</w:t>
            </w:r>
            <w:r w:rsidR="00717283" w:rsidRPr="006470DA">
              <w:rPr>
                <w:rFonts w:ascii="Times New Roman" w:hAnsi="Times New Roman" w:cs="Times New Roman"/>
                <w:sz w:val="24"/>
                <w:szCs w:val="24"/>
              </w:rPr>
              <w:t>. Особенности развития цивилизаций Востока в период средневековья и нового времени.</w:t>
            </w:r>
          </w:p>
          <w:p w:rsidR="00717283"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14</w:t>
            </w:r>
            <w:r w:rsidR="00717283" w:rsidRPr="006470DA">
              <w:rPr>
                <w:rFonts w:ascii="Times New Roman" w:hAnsi="Times New Roman" w:cs="Times New Roman"/>
                <w:sz w:val="24"/>
                <w:szCs w:val="24"/>
              </w:rPr>
              <w:t>. Колониализм как исторический феномен.</w:t>
            </w:r>
          </w:p>
          <w:p w:rsidR="00B964EB" w:rsidRPr="006470DA" w:rsidRDefault="006470DA" w:rsidP="006470DA">
            <w:pPr>
              <w:tabs>
                <w:tab w:val="left" w:pos="993"/>
              </w:tabs>
              <w:jc w:val="both"/>
              <w:rPr>
                <w:rFonts w:ascii="Times New Roman" w:hAnsi="Times New Roman" w:cs="Times New Roman"/>
                <w:sz w:val="24"/>
                <w:szCs w:val="24"/>
              </w:rPr>
            </w:pPr>
            <w:r>
              <w:rPr>
                <w:rFonts w:ascii="Times New Roman" w:hAnsi="Times New Roman" w:cs="Times New Roman"/>
                <w:sz w:val="24"/>
                <w:szCs w:val="24"/>
              </w:rPr>
              <w:t>15</w:t>
            </w:r>
            <w:r w:rsidR="00717283" w:rsidRPr="006470DA">
              <w:rPr>
                <w:rFonts w:ascii="Times New Roman" w:hAnsi="Times New Roman" w:cs="Times New Roman"/>
                <w:sz w:val="24"/>
                <w:szCs w:val="24"/>
              </w:rPr>
              <w:t>. ХХ столетие в мировой истории. Основные тенденции развития общества на рубеже ХХ – XXI вв.</w:t>
            </w:r>
          </w:p>
        </w:tc>
      </w:tr>
      <w:tr w:rsidR="00B964EB" w:rsidRPr="006470DA" w:rsidTr="004C6513">
        <w:trPr>
          <w:gridAfter w:val="5"/>
          <w:wAfter w:w="10746" w:type="dxa"/>
          <w:trHeight w:val="559"/>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lastRenderedPageBreak/>
              <w:t>Б1.О.01.03</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Правоведение</w:t>
            </w:r>
          </w:p>
        </w:tc>
        <w:tc>
          <w:tcPr>
            <w:tcW w:w="5860" w:type="dxa"/>
            <w:tcBorders>
              <w:top w:val="nil"/>
              <w:left w:val="single" w:sz="4" w:space="0" w:color="auto"/>
              <w:bottom w:val="single" w:sz="4" w:space="0" w:color="auto"/>
              <w:right w:val="single" w:sz="4" w:space="0" w:color="auto"/>
            </w:tcBorders>
            <w:shd w:val="clear" w:color="auto" w:fill="auto"/>
            <w:vAlign w:val="center"/>
          </w:tcPr>
          <w:p w:rsidR="00E247BE" w:rsidRPr="006470DA" w:rsidRDefault="00E247BE" w:rsidP="006470DA">
            <w:pPr>
              <w:jc w:val="both"/>
              <w:rPr>
                <w:rFonts w:ascii="Times New Roman" w:eastAsia="Times New Roman" w:hAnsi="Times New Roman" w:cs="Times New Roman"/>
                <w:sz w:val="24"/>
                <w:szCs w:val="24"/>
                <w:lang w:bidi="ru-RU"/>
              </w:rPr>
            </w:pPr>
            <w:bookmarkStart w:id="0" w:name="_Hlk60167895"/>
            <w:r w:rsidRPr="006470DA">
              <w:rPr>
                <w:rFonts w:ascii="Times New Roman" w:eastAsia="Times New Roman" w:hAnsi="Times New Roman" w:cs="Times New Roman"/>
                <w:sz w:val="24"/>
                <w:szCs w:val="24"/>
              </w:rPr>
              <w:t>Основы теории права и государства.</w:t>
            </w:r>
            <w:r w:rsidRPr="006470DA">
              <w:rPr>
                <w:rFonts w:ascii="Times New Roman" w:hAnsi="Times New Roman" w:cs="Times New Roman"/>
                <w:sz w:val="24"/>
                <w:szCs w:val="24"/>
              </w:rPr>
              <w:t xml:space="preserve"> Отрасли права. </w:t>
            </w:r>
            <w:r w:rsidRPr="006470DA">
              <w:rPr>
                <w:rFonts w:ascii="Times New Roman" w:eastAsia="Times New Roman" w:hAnsi="Times New Roman" w:cs="Times New Roman"/>
                <w:sz w:val="24"/>
                <w:szCs w:val="24"/>
                <w:lang w:bidi="ru-RU"/>
              </w:rPr>
              <w:t>Понятие и сущность права. Признаки права.</w:t>
            </w:r>
            <w:r w:rsidRPr="006470DA">
              <w:rPr>
                <w:rFonts w:ascii="Times New Roman" w:hAnsi="Times New Roman" w:cs="Times New Roman"/>
                <w:sz w:val="24"/>
                <w:szCs w:val="24"/>
              </w:rPr>
              <w:t xml:space="preserve">Понятие государственной власти. </w:t>
            </w:r>
            <w:r w:rsidRPr="006470DA">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властей.Понятие, признаки и функции государства.</w:t>
            </w:r>
          </w:p>
          <w:p w:rsidR="00E247BE" w:rsidRPr="006470DA" w:rsidRDefault="00E247BE" w:rsidP="006470DA">
            <w:pPr>
              <w:tabs>
                <w:tab w:val="left" w:pos="284"/>
                <w:tab w:val="left" w:pos="993"/>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Основы гражданского права. </w:t>
            </w:r>
            <w:r w:rsidRPr="006470DA">
              <w:rPr>
                <w:rFonts w:ascii="Times New Roman" w:hAnsi="Times New Roman" w:cs="Times New Roman"/>
                <w:sz w:val="24"/>
                <w:szCs w:val="24"/>
              </w:rPr>
              <w:t>Граждане и юридические лица как участники гражданских правоотношений</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Объекты гражданских прав</w:t>
            </w:r>
            <w:r w:rsidRPr="006470DA">
              <w:rPr>
                <w:rFonts w:ascii="Times New Roman" w:eastAsia="Times New Roman" w:hAnsi="Times New Roman" w:cs="Times New Roman"/>
                <w:sz w:val="24"/>
                <w:szCs w:val="24"/>
              </w:rPr>
              <w:t>.</w:t>
            </w:r>
            <w:r w:rsidRPr="006470DA">
              <w:rPr>
                <w:rFonts w:ascii="Times New Roman" w:hAnsi="Times New Roman" w:cs="Times New Roman"/>
                <w:sz w:val="24"/>
                <w:szCs w:val="24"/>
              </w:rPr>
              <w:t>Формы и видысобственности</w:t>
            </w:r>
            <w:r w:rsidRPr="006470DA">
              <w:rPr>
                <w:rFonts w:ascii="Times New Roman" w:eastAsia="Times New Roman" w:hAnsi="Times New Roman" w:cs="Times New Roman"/>
                <w:sz w:val="24"/>
                <w:szCs w:val="24"/>
              </w:rPr>
              <w:t>.</w:t>
            </w:r>
          </w:p>
          <w:p w:rsidR="00E247BE" w:rsidRPr="006470DA" w:rsidRDefault="00E247BE" w:rsidP="006470DA">
            <w:pPr>
              <w:pStyle w:val="ae"/>
              <w:spacing w:after="0" w:line="240" w:lineRule="auto"/>
              <w:jc w:val="both"/>
              <w:rPr>
                <w:rFonts w:ascii="Times New Roman" w:eastAsia="Times New Roman" w:hAnsi="Times New Roman"/>
                <w:sz w:val="24"/>
                <w:szCs w:val="24"/>
                <w:lang w:eastAsia="ru-RU"/>
              </w:rPr>
            </w:pPr>
            <w:r w:rsidRPr="006470DA">
              <w:rPr>
                <w:rFonts w:ascii="Times New Roman" w:eastAsia="Times New Roman" w:hAnsi="Times New Roman"/>
                <w:sz w:val="24"/>
                <w:szCs w:val="24"/>
                <w:lang w:eastAsia="ru-RU"/>
              </w:rPr>
              <w:t xml:space="preserve">Основы семейного права. </w:t>
            </w:r>
            <w:r w:rsidRPr="006470DA">
              <w:rPr>
                <w:rFonts w:ascii="Times New Roman" w:eastAsia="Times New Roman" w:hAnsi="Times New Roman"/>
                <w:sz w:val="24"/>
                <w:szCs w:val="24"/>
                <w:lang w:eastAsia="ru-RU" w:bidi="ru-RU"/>
              </w:rPr>
              <w:t xml:space="preserve">Личные права и обязанности супругов. </w:t>
            </w:r>
            <w:r w:rsidRPr="006470DA">
              <w:rPr>
                <w:rFonts w:ascii="Times New Roman" w:hAnsi="Times New Roman"/>
                <w:sz w:val="24"/>
                <w:szCs w:val="24"/>
              </w:rPr>
              <w:t>Имущественные отношения супругов</w:t>
            </w:r>
            <w:r w:rsidRPr="006470DA">
              <w:rPr>
                <w:rFonts w:ascii="Times New Roman" w:eastAsia="Times New Roman" w:hAnsi="Times New Roman"/>
                <w:sz w:val="24"/>
                <w:szCs w:val="24"/>
                <w:lang w:eastAsia="ru-RU"/>
              </w:rPr>
              <w:t xml:space="preserve">. </w:t>
            </w:r>
            <w:r w:rsidRPr="006470DA">
              <w:rPr>
                <w:rFonts w:ascii="Times New Roman" w:hAnsi="Times New Roman"/>
                <w:sz w:val="24"/>
                <w:szCs w:val="24"/>
              </w:rPr>
              <w:t>Брачный договор</w:t>
            </w:r>
            <w:r w:rsidRPr="006470DA">
              <w:rPr>
                <w:rFonts w:ascii="Times New Roman" w:eastAsia="Times New Roman" w:hAnsi="Times New Roman"/>
                <w:sz w:val="24"/>
                <w:szCs w:val="24"/>
                <w:lang w:eastAsia="ru-RU"/>
              </w:rPr>
              <w:t>.</w:t>
            </w:r>
          </w:p>
          <w:p w:rsidR="00E247BE" w:rsidRPr="006470DA" w:rsidRDefault="00E247BE" w:rsidP="006470DA">
            <w:pPr>
              <w:tabs>
                <w:tab w:val="left" w:pos="284"/>
                <w:tab w:val="left" w:pos="993"/>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E247BE" w:rsidRPr="006470DA" w:rsidRDefault="00E247BE" w:rsidP="006470DA">
            <w:pPr>
              <w:tabs>
                <w:tab w:val="left" w:pos="-3828"/>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принуждение.Понятие административной ответственности. </w:t>
            </w:r>
          </w:p>
          <w:p w:rsidR="00E247BE" w:rsidRPr="006470DA" w:rsidRDefault="00E247BE" w:rsidP="006470DA">
            <w:pPr>
              <w:tabs>
                <w:tab w:val="left" w:pos="284"/>
                <w:tab w:val="left" w:pos="993"/>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Основы уголовного права РФ. </w:t>
            </w:r>
            <w:r w:rsidRPr="006470DA">
              <w:rPr>
                <w:rFonts w:ascii="Times New Roman" w:hAnsi="Times New Roman" w:cs="Times New Roman"/>
                <w:sz w:val="24"/>
                <w:szCs w:val="24"/>
              </w:rPr>
              <w:t>Обстоятельства, исключающие преступность деяния</w:t>
            </w:r>
            <w:r w:rsidRPr="006470DA">
              <w:rPr>
                <w:rFonts w:ascii="Times New Roman" w:eastAsia="Times New Roman" w:hAnsi="Times New Roman" w:cs="Times New Roman"/>
                <w:sz w:val="24"/>
                <w:szCs w:val="24"/>
              </w:rPr>
              <w:t>.</w:t>
            </w:r>
            <w:r w:rsidRPr="006470DA">
              <w:rPr>
                <w:rFonts w:ascii="Times New Roman" w:hAnsi="Times New Roman" w:cs="Times New Roman"/>
                <w:sz w:val="24"/>
                <w:szCs w:val="24"/>
              </w:rPr>
              <w:t>Соучастие в преступлении</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Стадии совершения преступлений</w:t>
            </w:r>
            <w:r w:rsidRPr="006470DA">
              <w:rPr>
                <w:rFonts w:ascii="Times New Roman" w:eastAsia="Times New Roman" w:hAnsi="Times New Roman" w:cs="Times New Roman"/>
                <w:sz w:val="24"/>
                <w:szCs w:val="24"/>
              </w:rPr>
              <w:t>.</w:t>
            </w:r>
          </w:p>
          <w:p w:rsidR="00E247BE" w:rsidRPr="006470DA" w:rsidRDefault="00E247BE" w:rsidP="006470DA">
            <w:pPr>
              <w:tabs>
                <w:tab w:val="left" w:pos="284"/>
                <w:tab w:val="left" w:pos="993"/>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Основы экологического права РФ. </w:t>
            </w:r>
            <w:r w:rsidRPr="006470DA">
              <w:rPr>
                <w:rFonts w:ascii="Times New Roman" w:hAnsi="Times New Roman" w:cs="Times New Roman"/>
                <w:sz w:val="24"/>
                <w:szCs w:val="24"/>
              </w:rPr>
              <w:t>Источники экологического права</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Экологические права и обязанности</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Окружающая среда как объект правовой охраны</w:t>
            </w:r>
            <w:r w:rsidRPr="006470DA">
              <w:rPr>
                <w:rFonts w:ascii="Times New Roman" w:eastAsia="Times New Roman" w:hAnsi="Times New Roman" w:cs="Times New Roman"/>
                <w:sz w:val="24"/>
                <w:szCs w:val="24"/>
              </w:rPr>
              <w:t>.</w:t>
            </w:r>
          </w:p>
          <w:p w:rsidR="00E247BE" w:rsidRPr="006470DA" w:rsidRDefault="00E247BE" w:rsidP="006470DA">
            <w:pPr>
              <w:tabs>
                <w:tab w:val="left" w:pos="284"/>
                <w:tab w:val="left" w:pos="993"/>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Правовые средства защиты государственной, коммерческой и служебной тайны.</w:t>
            </w:r>
            <w:r w:rsidRPr="006470DA">
              <w:rPr>
                <w:rFonts w:ascii="Times New Roman" w:hAnsi="Times New Roman" w:cs="Times New Roman"/>
                <w:sz w:val="24"/>
                <w:szCs w:val="24"/>
              </w:rPr>
              <w:t>Сведения, относимые к государственной тайне</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Допуск к государственной тайне.</w:t>
            </w:r>
            <w:r w:rsidRPr="006470DA">
              <w:rPr>
                <w:rFonts w:ascii="Times New Roman" w:eastAsia="Times New Roman" w:hAnsi="Times New Roman" w:cs="Times New Roman"/>
                <w:sz w:val="24"/>
                <w:szCs w:val="24"/>
              </w:rPr>
              <w:t>Коммерческая тайна. Служебная информация.</w:t>
            </w:r>
          </w:p>
          <w:p w:rsidR="00B964EB" w:rsidRPr="006470DA" w:rsidRDefault="00E247BE" w:rsidP="006470DA">
            <w:pPr>
              <w:tabs>
                <w:tab w:val="left" w:pos="284"/>
                <w:tab w:val="left" w:pos="993"/>
              </w:tabs>
              <w:jc w:val="both"/>
              <w:rPr>
                <w:rFonts w:ascii="Times New Roman" w:hAnsi="Times New Roman" w:cs="Times New Roman"/>
                <w:sz w:val="24"/>
                <w:szCs w:val="24"/>
              </w:rPr>
            </w:pPr>
            <w:r w:rsidRPr="006470DA">
              <w:rPr>
                <w:rFonts w:ascii="Times New Roman" w:eastAsia="Times New Roman" w:hAnsi="Times New Roman" w:cs="Times New Roman"/>
                <w:sz w:val="24"/>
                <w:szCs w:val="24"/>
              </w:rPr>
              <w:t>Конституционные основы Российской Федерации.</w:t>
            </w:r>
            <w:r w:rsidRPr="006470DA">
              <w:rPr>
                <w:rFonts w:ascii="Times New Roman" w:hAnsi="Times New Roman" w:cs="Times New Roman"/>
                <w:sz w:val="24"/>
                <w:szCs w:val="24"/>
              </w:rPr>
              <w:t xml:space="preserve"> Конституционный статус личности</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Основные конституционные права и свободы</w:t>
            </w:r>
            <w:r w:rsidRPr="006470DA">
              <w:rPr>
                <w:rFonts w:ascii="Times New Roman" w:eastAsia="Times New Roman" w:hAnsi="Times New Roman" w:cs="Times New Roman"/>
                <w:sz w:val="24"/>
                <w:szCs w:val="24"/>
              </w:rPr>
              <w:t xml:space="preserve">. </w:t>
            </w:r>
            <w:r w:rsidRPr="006470DA">
              <w:rPr>
                <w:rFonts w:ascii="Times New Roman" w:hAnsi="Times New Roman" w:cs="Times New Roman"/>
                <w:sz w:val="24"/>
                <w:szCs w:val="24"/>
              </w:rPr>
              <w:t>Приобретение и прекращение гражданства.</w:t>
            </w:r>
            <w:bookmarkEnd w:id="0"/>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Б1.О.01.04</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Экономическая культура и финансовая грамотность</w:t>
            </w:r>
          </w:p>
        </w:tc>
        <w:tc>
          <w:tcPr>
            <w:tcW w:w="5860" w:type="dxa"/>
            <w:tcBorders>
              <w:top w:val="nil"/>
              <w:left w:val="single" w:sz="4" w:space="0" w:color="auto"/>
              <w:bottom w:val="single" w:sz="4" w:space="0" w:color="auto"/>
              <w:right w:val="single" w:sz="4" w:space="0" w:color="auto"/>
            </w:tcBorders>
            <w:shd w:val="clear" w:color="auto" w:fill="auto"/>
            <w:vAlign w:val="center"/>
          </w:tcPr>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Сущность финансовой грамотности. О поведении в финансовой сфере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Личное финансовое планирование как способ повышения благосостояния семьи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Банки: услуги и продукты. Современные банковские продукты и услуги.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Кредит и депозит как услуги банка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Страхование как способ сокращения финансовых потерь</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Инструменты сбережения и инвестирования. Недвижимость как инструмент сбережения и инвестирования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Инвестиции для жизни в нетрудоспособный период. Возможности пенсионного накопления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Инвестиции как инструмент увеличения семейных доходов.  Фондовый рынок</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Методы защиты населения от мошеннических действий на финансовом рынке</w:t>
            </w:r>
          </w:p>
          <w:p w:rsidR="00B964E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Б1.О.01.05</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Антикоррупционная культура</w:t>
            </w:r>
          </w:p>
        </w:tc>
        <w:tc>
          <w:tcPr>
            <w:tcW w:w="5860" w:type="dxa"/>
            <w:tcBorders>
              <w:top w:val="nil"/>
              <w:left w:val="single" w:sz="4" w:space="0" w:color="auto"/>
              <w:bottom w:val="single" w:sz="4" w:space="0" w:color="auto"/>
              <w:right w:val="single" w:sz="4" w:space="0" w:color="auto"/>
            </w:tcBorders>
            <w:shd w:val="clear" w:color="auto" w:fill="auto"/>
            <w:vAlign w:val="center"/>
          </w:tcPr>
          <w:p w:rsidR="005A708A" w:rsidRPr="006470DA" w:rsidRDefault="005A708A" w:rsidP="006470DA">
            <w:pPr>
              <w:jc w:val="both"/>
              <w:rPr>
                <w:rFonts w:ascii="Times New Roman" w:eastAsia="Times New Roman" w:hAnsi="Times New Roman" w:cs="Times New Roman"/>
                <w:bCs/>
                <w:sz w:val="24"/>
                <w:szCs w:val="24"/>
              </w:rPr>
            </w:pPr>
            <w:r w:rsidRPr="006470DA">
              <w:rPr>
                <w:rFonts w:ascii="Times New Roman" w:hAnsi="Times New Roman" w:cs="Times New Roman"/>
                <w:bCs/>
                <w:sz w:val="24"/>
                <w:szCs w:val="24"/>
              </w:rPr>
              <w:t>Сущность, природа  и последствия коррупции</w:t>
            </w:r>
          </w:p>
          <w:p w:rsidR="005A708A" w:rsidRPr="006470DA" w:rsidRDefault="005A708A"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6470DA">
              <w:rPr>
                <w:rFonts w:ascii="Times New Roman" w:hAnsi="Times New Roman" w:cs="Times New Roman"/>
                <w:sz w:val="24"/>
                <w:szCs w:val="24"/>
              </w:rPr>
              <w:t xml:space="preserve"> Международные стандарты противодействия коррупции. </w:t>
            </w:r>
            <w:r w:rsidRPr="006470DA">
              <w:rPr>
                <w:rFonts w:ascii="Times New Roman" w:eastAsia="Times New Roman" w:hAnsi="Times New Roman" w:cs="Times New Roman"/>
                <w:sz w:val="24"/>
                <w:szCs w:val="24"/>
              </w:rPr>
              <w:t xml:space="preserve">Основные способы борьбы с </w:t>
            </w:r>
            <w:r w:rsidRPr="006470DA">
              <w:rPr>
                <w:rFonts w:ascii="Times New Roman" w:hAnsi="Times New Roman" w:cs="Times New Roman"/>
                <w:sz w:val="24"/>
                <w:szCs w:val="24"/>
              </w:rPr>
              <w:t>ней</w:t>
            </w:r>
            <w:r w:rsidRPr="006470DA">
              <w:rPr>
                <w:rFonts w:ascii="Times New Roman" w:eastAsia="Times New Roman" w:hAnsi="Times New Roman" w:cs="Times New Roman"/>
                <w:sz w:val="24"/>
                <w:szCs w:val="24"/>
              </w:rPr>
              <w:t xml:space="preserve">. </w:t>
            </w:r>
          </w:p>
          <w:p w:rsidR="005A708A" w:rsidRPr="006470DA" w:rsidRDefault="005A708A"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bCs/>
                <w:sz w:val="24"/>
                <w:szCs w:val="24"/>
              </w:rPr>
              <w:t>Институциональные основы противодействия коррупции в Р</w:t>
            </w:r>
            <w:r w:rsidRPr="006470DA">
              <w:rPr>
                <w:rFonts w:ascii="Times New Roman" w:hAnsi="Times New Roman" w:cs="Times New Roman"/>
                <w:bCs/>
                <w:sz w:val="24"/>
                <w:szCs w:val="24"/>
              </w:rPr>
              <w:t xml:space="preserve">оссийской </w:t>
            </w:r>
            <w:r w:rsidRPr="006470DA">
              <w:rPr>
                <w:rFonts w:ascii="Times New Roman" w:eastAsia="Times New Roman" w:hAnsi="Times New Roman" w:cs="Times New Roman"/>
                <w:bCs/>
                <w:sz w:val="24"/>
                <w:szCs w:val="24"/>
              </w:rPr>
              <w:t>Ф</w:t>
            </w:r>
            <w:r w:rsidRPr="006470DA">
              <w:rPr>
                <w:rFonts w:ascii="Times New Roman" w:hAnsi="Times New Roman" w:cs="Times New Roman"/>
                <w:bCs/>
                <w:sz w:val="24"/>
                <w:szCs w:val="24"/>
              </w:rPr>
              <w:t>едерации</w:t>
            </w:r>
          </w:p>
          <w:p w:rsidR="005A708A" w:rsidRPr="006470DA" w:rsidRDefault="005A708A"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6470DA">
              <w:rPr>
                <w:rFonts w:ascii="Times New Roman" w:hAnsi="Times New Roman" w:cs="Times New Roman"/>
                <w:bCs/>
                <w:iCs/>
                <w:sz w:val="24"/>
                <w:szCs w:val="24"/>
              </w:rPr>
              <w:t>.</w:t>
            </w:r>
            <w:r w:rsidR="00B1426B">
              <w:rPr>
                <w:rFonts w:ascii="Times New Roman" w:hAnsi="Times New Roman" w:cs="Times New Roman"/>
                <w:bCs/>
                <w:iCs/>
                <w:sz w:val="24"/>
                <w:szCs w:val="24"/>
              </w:rPr>
              <w:t xml:space="preserve"> </w:t>
            </w:r>
            <w:r w:rsidRPr="006470DA">
              <w:rPr>
                <w:rFonts w:ascii="Times New Roman" w:eastAsia="Times New Roman" w:hAnsi="Times New Roman" w:cs="Times New Roman"/>
                <w:sz w:val="24"/>
                <w:szCs w:val="24"/>
              </w:rPr>
              <w:t>Система правовых средств противодеи̌ствия коррупции.</w:t>
            </w:r>
            <w:r w:rsidR="00B1426B">
              <w:rPr>
                <w:rFonts w:ascii="Times New Roman" w:eastAsia="Times New Roman" w:hAnsi="Times New Roman" w:cs="Times New Roman"/>
                <w:sz w:val="24"/>
                <w:szCs w:val="24"/>
              </w:rPr>
              <w:t xml:space="preserve"> </w:t>
            </w:r>
            <w:r w:rsidRPr="006470DA">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6470DA">
              <w:rPr>
                <w:rFonts w:ascii="Times New Roman" w:hAnsi="Times New Roman" w:cs="Times New Roman"/>
                <w:sz w:val="24"/>
                <w:szCs w:val="24"/>
              </w:rPr>
              <w:t>.О</w:t>
            </w:r>
            <w:r w:rsidRPr="006470DA">
              <w:rPr>
                <w:rFonts w:ascii="Times New Roman" w:eastAsia="Times New Roman" w:hAnsi="Times New Roman" w:cs="Times New Roman"/>
                <w:sz w:val="24"/>
                <w:szCs w:val="24"/>
              </w:rPr>
              <w:t xml:space="preserve">рганы государственной власти, участвующие в </w:t>
            </w:r>
            <w:r w:rsidRPr="006470DA">
              <w:rPr>
                <w:rFonts w:ascii="Times New Roman" w:hAnsi="Times New Roman" w:cs="Times New Roman"/>
                <w:sz w:val="24"/>
                <w:szCs w:val="24"/>
              </w:rPr>
              <w:t xml:space="preserve">разработке и </w:t>
            </w:r>
            <w:r w:rsidRPr="006470DA">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6470DA">
              <w:rPr>
                <w:rFonts w:ascii="Times New Roman" w:hAnsi="Times New Roman" w:cs="Times New Roman"/>
                <w:sz w:val="24"/>
                <w:szCs w:val="24"/>
              </w:rPr>
              <w:t>.</w:t>
            </w:r>
            <w:r w:rsidRPr="006470DA">
              <w:rPr>
                <w:rFonts w:ascii="Times New Roman" w:eastAsia="Times New Roman" w:hAnsi="Times New Roman" w:cs="Times New Roman"/>
                <w:bCs/>
                <w:sz w:val="24"/>
                <w:szCs w:val="24"/>
              </w:rPr>
              <w:t>Структура антикоррупционных программ</w:t>
            </w:r>
            <w:r w:rsidRPr="006470DA">
              <w:rPr>
                <w:rFonts w:ascii="Times New Roman" w:hAnsi="Times New Roman" w:cs="Times New Roman"/>
                <w:bCs/>
                <w:sz w:val="24"/>
                <w:szCs w:val="24"/>
              </w:rPr>
              <w:t xml:space="preserve"> органов власти</w:t>
            </w:r>
            <w:r w:rsidRPr="006470DA">
              <w:rPr>
                <w:rFonts w:ascii="Times New Roman" w:eastAsia="Times New Roman" w:hAnsi="Times New Roman" w:cs="Times New Roman"/>
                <w:bCs/>
                <w:sz w:val="24"/>
                <w:szCs w:val="24"/>
              </w:rPr>
              <w:t>.</w:t>
            </w:r>
            <w:r w:rsidRPr="006470DA">
              <w:rPr>
                <w:rFonts w:ascii="Times New Roman" w:hAnsi="Times New Roman" w:cs="Times New Roman"/>
                <w:sz w:val="24"/>
                <w:szCs w:val="24"/>
              </w:rPr>
              <w:t>Роль в</w:t>
            </w:r>
            <w:r w:rsidRPr="006470DA">
              <w:rPr>
                <w:rFonts w:ascii="Times New Roman" w:eastAsia="Times New Roman" w:hAnsi="Times New Roman" w:cs="Times New Roman"/>
                <w:sz w:val="24"/>
                <w:szCs w:val="24"/>
              </w:rPr>
              <w:t>едомственны</w:t>
            </w:r>
            <w:r w:rsidRPr="006470DA">
              <w:rPr>
                <w:rFonts w:ascii="Times New Roman" w:hAnsi="Times New Roman" w:cs="Times New Roman"/>
                <w:sz w:val="24"/>
                <w:szCs w:val="24"/>
              </w:rPr>
              <w:t>х</w:t>
            </w:r>
            <w:r w:rsidRPr="006470DA">
              <w:rPr>
                <w:rFonts w:ascii="Times New Roman" w:eastAsia="Times New Roman" w:hAnsi="Times New Roman" w:cs="Times New Roman"/>
                <w:sz w:val="24"/>
                <w:szCs w:val="24"/>
              </w:rPr>
              <w:t xml:space="preserve"> рабочи</w:t>
            </w:r>
            <w:r w:rsidRPr="006470DA">
              <w:rPr>
                <w:rFonts w:ascii="Times New Roman" w:hAnsi="Times New Roman" w:cs="Times New Roman"/>
                <w:sz w:val="24"/>
                <w:szCs w:val="24"/>
              </w:rPr>
              <w:t>х</w:t>
            </w:r>
            <w:r w:rsidRPr="006470DA">
              <w:rPr>
                <w:rFonts w:ascii="Times New Roman" w:eastAsia="Times New Roman" w:hAnsi="Times New Roman" w:cs="Times New Roman"/>
                <w:sz w:val="24"/>
                <w:szCs w:val="24"/>
              </w:rPr>
              <w:t xml:space="preserve"> групп, совещательны</w:t>
            </w:r>
            <w:r w:rsidRPr="006470DA">
              <w:rPr>
                <w:rFonts w:ascii="Times New Roman" w:hAnsi="Times New Roman" w:cs="Times New Roman"/>
                <w:sz w:val="24"/>
                <w:szCs w:val="24"/>
              </w:rPr>
              <w:t>х</w:t>
            </w:r>
            <w:r w:rsidRPr="006470DA">
              <w:rPr>
                <w:rFonts w:ascii="Times New Roman" w:eastAsia="Times New Roman" w:hAnsi="Times New Roman" w:cs="Times New Roman"/>
                <w:sz w:val="24"/>
                <w:szCs w:val="24"/>
              </w:rPr>
              <w:t xml:space="preserve"> и экспертны</w:t>
            </w:r>
            <w:r w:rsidRPr="006470DA">
              <w:rPr>
                <w:rFonts w:ascii="Times New Roman" w:hAnsi="Times New Roman" w:cs="Times New Roman"/>
                <w:sz w:val="24"/>
                <w:szCs w:val="24"/>
              </w:rPr>
              <w:t>х</w:t>
            </w:r>
            <w:r w:rsidRPr="006470DA">
              <w:rPr>
                <w:rFonts w:ascii="Times New Roman" w:eastAsia="Times New Roman" w:hAnsi="Times New Roman" w:cs="Times New Roman"/>
                <w:sz w:val="24"/>
                <w:szCs w:val="24"/>
              </w:rPr>
              <w:t xml:space="preserve"> комисси</w:t>
            </w:r>
            <w:r w:rsidRPr="006470DA">
              <w:rPr>
                <w:rFonts w:ascii="Times New Roman" w:hAnsi="Times New Roman" w:cs="Times New Roman"/>
                <w:sz w:val="24"/>
                <w:szCs w:val="24"/>
              </w:rPr>
              <w:t xml:space="preserve">й в </w:t>
            </w:r>
            <w:r w:rsidRPr="006470DA">
              <w:rPr>
                <w:rFonts w:ascii="Times New Roman" w:eastAsia="Times New Roman" w:hAnsi="Times New Roman" w:cs="Times New Roman"/>
                <w:sz w:val="24"/>
                <w:szCs w:val="24"/>
              </w:rPr>
              <w:t>противодействи</w:t>
            </w:r>
            <w:r w:rsidRPr="006470DA">
              <w:rPr>
                <w:rFonts w:ascii="Times New Roman" w:hAnsi="Times New Roman" w:cs="Times New Roman"/>
                <w:sz w:val="24"/>
                <w:szCs w:val="24"/>
              </w:rPr>
              <w:t>и коррупции. И</w:t>
            </w:r>
            <w:r w:rsidRPr="006470DA">
              <w:rPr>
                <w:rFonts w:ascii="Times New Roman" w:eastAsia="Times New Roman" w:hAnsi="Times New Roman" w:cs="Times New Roman"/>
                <w:sz w:val="24"/>
                <w:szCs w:val="24"/>
              </w:rPr>
              <w:t>нституты гражданского общества</w:t>
            </w:r>
            <w:r w:rsidRPr="006470DA">
              <w:rPr>
                <w:rFonts w:ascii="Times New Roman" w:hAnsi="Times New Roman" w:cs="Times New Roman"/>
                <w:sz w:val="24"/>
                <w:szCs w:val="24"/>
              </w:rPr>
              <w:t xml:space="preserve"> как субъекты</w:t>
            </w:r>
            <w:r w:rsidRPr="006470DA">
              <w:rPr>
                <w:rFonts w:ascii="Times New Roman" w:eastAsia="Times New Roman" w:hAnsi="Times New Roman" w:cs="Times New Roman"/>
                <w:sz w:val="24"/>
                <w:szCs w:val="24"/>
              </w:rPr>
              <w:t xml:space="preserve"> общественного контроля.Политика государства в сфере взаимодействия институтов гражданского общества и органов власти.</w:t>
            </w:r>
          </w:p>
          <w:p w:rsidR="005A708A" w:rsidRPr="006470DA" w:rsidRDefault="005A708A"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6470DA">
              <w:rPr>
                <w:rFonts w:ascii="Times New Roman" w:hAnsi="Times New Roman" w:cs="Times New Roman"/>
                <w:bCs/>
                <w:sz w:val="24"/>
                <w:szCs w:val="24"/>
              </w:rPr>
              <w:t>в РФ</w:t>
            </w:r>
          </w:p>
          <w:p w:rsidR="00B964EB" w:rsidRPr="006470DA" w:rsidRDefault="005A708A"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6470DA">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6470DA">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Б1.О.01.06</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Социология</w:t>
            </w:r>
          </w:p>
        </w:tc>
        <w:tc>
          <w:tcPr>
            <w:tcW w:w="5860" w:type="dxa"/>
            <w:tcBorders>
              <w:top w:val="nil"/>
              <w:left w:val="single" w:sz="4" w:space="0" w:color="auto"/>
              <w:bottom w:val="single" w:sz="4" w:space="0" w:color="auto"/>
              <w:right w:val="single" w:sz="4" w:space="0" w:color="auto"/>
            </w:tcBorders>
            <w:shd w:val="clear" w:color="auto" w:fill="auto"/>
            <w:vAlign w:val="center"/>
          </w:tcPr>
          <w:p w:rsidR="005205C8"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Введение в социологию.</w:t>
            </w:r>
          </w:p>
          <w:p w:rsidR="005205C8" w:rsidRPr="006470DA" w:rsidRDefault="005205C8" w:rsidP="006470DA">
            <w:pPr>
              <w:pStyle w:val="ab"/>
              <w:tabs>
                <w:tab w:val="left" w:pos="900"/>
              </w:tabs>
              <w:ind w:left="0"/>
              <w:jc w:val="both"/>
              <w:rPr>
                <w:rFonts w:ascii="Times New Roman" w:hAnsi="Times New Roman" w:cs="Times New Roman"/>
                <w:sz w:val="24"/>
                <w:szCs w:val="24"/>
              </w:rPr>
            </w:pPr>
            <w:r w:rsidRPr="006470DA">
              <w:rPr>
                <w:rFonts w:ascii="Times New Roman" w:hAnsi="Times New Roman" w:cs="Times New Roman"/>
                <w:sz w:val="24"/>
                <w:szCs w:val="24"/>
              </w:rPr>
              <w:t>С</w:t>
            </w:r>
            <w:r w:rsidR="006470DA">
              <w:rPr>
                <w:rFonts w:ascii="Times New Roman" w:hAnsi="Times New Roman" w:cs="Times New Roman"/>
                <w:sz w:val="24"/>
                <w:szCs w:val="24"/>
              </w:rPr>
              <w:t xml:space="preserve">оциологический проект О. Конта. </w:t>
            </w:r>
            <w:r w:rsidRPr="006470DA">
              <w:rPr>
                <w:rFonts w:ascii="Times New Roman" w:hAnsi="Times New Roman" w:cs="Times New Roman"/>
                <w:bCs/>
                <w:iCs/>
                <w:sz w:val="24"/>
                <w:szCs w:val="24"/>
              </w:rPr>
              <w:t>Феноменологическая социология.</w:t>
            </w:r>
            <w:r w:rsidR="006470DA">
              <w:rPr>
                <w:rFonts w:ascii="Times New Roman" w:hAnsi="Times New Roman" w:cs="Times New Roman"/>
                <w:bCs/>
                <w:iCs/>
                <w:sz w:val="24"/>
                <w:szCs w:val="24"/>
              </w:rPr>
              <w:t xml:space="preserve"> </w:t>
            </w:r>
            <w:r w:rsidRPr="006470DA">
              <w:rPr>
                <w:rFonts w:ascii="Times New Roman" w:hAnsi="Times New Roman" w:cs="Times New Roman"/>
                <w:sz w:val="24"/>
                <w:szCs w:val="24"/>
              </w:rPr>
              <w:t xml:space="preserve">Современная западная социология. </w:t>
            </w:r>
          </w:p>
          <w:p w:rsidR="005205C8"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Русская социологическая мысль.</w:t>
            </w:r>
          </w:p>
          <w:p w:rsidR="005205C8"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Предпосылки и особенности возникновения социологии в России. Этапы развития и институционализации социологии в России.Общество как социально-экономическая система.</w:t>
            </w:r>
          </w:p>
          <w:p w:rsidR="005205C8" w:rsidRPr="006470DA" w:rsidRDefault="005205C8" w:rsidP="006470DA">
            <w:pPr>
              <w:pStyle w:val="a8"/>
              <w:tabs>
                <w:tab w:val="left" w:pos="0"/>
              </w:tabs>
              <w:jc w:val="both"/>
              <w:rPr>
                <w:sz w:val="24"/>
                <w:szCs w:val="24"/>
              </w:rPr>
            </w:pPr>
            <w:r w:rsidRPr="006470DA">
              <w:rPr>
                <w:sz w:val="24"/>
                <w:szCs w:val="24"/>
              </w:rPr>
              <w:t>Личность как социальный тип. Социализация личности.</w:t>
            </w:r>
          </w:p>
          <w:p w:rsidR="005205C8" w:rsidRPr="006470DA" w:rsidRDefault="005205C8" w:rsidP="006470DA">
            <w:pPr>
              <w:pStyle w:val="ab"/>
              <w:tabs>
                <w:tab w:val="left" w:pos="900"/>
              </w:tabs>
              <w:ind w:left="0"/>
              <w:jc w:val="both"/>
              <w:rPr>
                <w:rFonts w:ascii="Times New Roman" w:hAnsi="Times New Roman" w:cs="Times New Roman"/>
                <w:sz w:val="24"/>
                <w:szCs w:val="24"/>
              </w:rPr>
            </w:pPr>
            <w:r w:rsidRPr="006470DA">
              <w:rPr>
                <w:rFonts w:ascii="Times New Roman" w:hAnsi="Times New Roman" w:cs="Times New Roman"/>
                <w:sz w:val="24"/>
                <w:szCs w:val="24"/>
              </w:rPr>
              <w:t>Социальная структура общества. Понятие социального статуса.</w:t>
            </w:r>
          </w:p>
          <w:p w:rsidR="005205C8" w:rsidRPr="006470DA" w:rsidRDefault="005205C8" w:rsidP="006470DA">
            <w:pPr>
              <w:pStyle w:val="a8"/>
              <w:tabs>
                <w:tab w:val="left" w:pos="0"/>
              </w:tabs>
              <w:jc w:val="both"/>
              <w:rPr>
                <w:sz w:val="24"/>
                <w:szCs w:val="24"/>
              </w:rPr>
            </w:pPr>
            <w:r w:rsidRPr="006470DA">
              <w:rPr>
                <w:sz w:val="24"/>
                <w:szCs w:val="24"/>
              </w:rPr>
              <w:t>Социальные группы. Типы социальных групп.</w:t>
            </w:r>
          </w:p>
          <w:p w:rsidR="005205C8" w:rsidRPr="006470DA" w:rsidRDefault="005205C8" w:rsidP="006470DA">
            <w:pPr>
              <w:jc w:val="both"/>
              <w:rPr>
                <w:rFonts w:ascii="Times New Roman" w:hAnsi="Times New Roman" w:cs="Times New Roman"/>
                <w:sz w:val="24"/>
                <w:szCs w:val="24"/>
              </w:rPr>
            </w:pPr>
            <w:r w:rsidRPr="006470DA">
              <w:rPr>
                <w:rFonts w:ascii="Times New Roman" w:hAnsi="Times New Roman" w:cs="Times New Roman"/>
                <w:sz w:val="24"/>
                <w:szCs w:val="24"/>
              </w:rPr>
              <w:t>организаций.</w:t>
            </w:r>
          </w:p>
          <w:p w:rsidR="005205C8" w:rsidRPr="006470DA" w:rsidRDefault="005205C8" w:rsidP="006470DA">
            <w:pPr>
              <w:pStyle w:val="ab"/>
              <w:tabs>
                <w:tab w:val="left" w:pos="900"/>
              </w:tabs>
              <w:ind w:left="0"/>
              <w:jc w:val="both"/>
              <w:rPr>
                <w:rFonts w:ascii="Times New Roman" w:hAnsi="Times New Roman" w:cs="Times New Roman"/>
                <w:sz w:val="24"/>
                <w:szCs w:val="24"/>
              </w:rPr>
            </w:pPr>
            <w:r w:rsidRPr="006470DA">
              <w:rPr>
                <w:rFonts w:ascii="Times New Roman" w:hAnsi="Times New Roman" w:cs="Times New Roman"/>
                <w:sz w:val="24"/>
                <w:szCs w:val="24"/>
              </w:rPr>
              <w:t>Социальная стратификация и социальная мобильность.</w:t>
            </w:r>
          </w:p>
          <w:p w:rsidR="005205C8"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 xml:space="preserve">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w:t>
            </w:r>
          </w:p>
          <w:p w:rsidR="005205C8"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Категории социологии потребления.</w:t>
            </w:r>
          </w:p>
          <w:p w:rsidR="00B964EB" w:rsidRPr="006470DA" w:rsidRDefault="005205C8" w:rsidP="006470DA">
            <w:pPr>
              <w:jc w:val="both"/>
              <w:rPr>
                <w:rFonts w:ascii="Times New Roman" w:hAnsi="Times New Roman" w:cs="Times New Roman"/>
                <w:sz w:val="24"/>
                <w:szCs w:val="24"/>
              </w:rPr>
            </w:pPr>
            <w:r w:rsidRPr="006470DA">
              <w:rPr>
                <w:rFonts w:ascii="Times New Roman" w:hAnsi="Times New Roman" w:cs="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Б1.О.01.07   </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860" w:type="dxa"/>
            <w:tcBorders>
              <w:top w:val="nil"/>
              <w:left w:val="single" w:sz="4" w:space="0" w:color="auto"/>
              <w:bottom w:val="single" w:sz="4" w:space="0" w:color="auto"/>
              <w:right w:val="single" w:sz="4" w:space="0" w:color="auto"/>
            </w:tcBorders>
            <w:shd w:val="clear" w:color="auto" w:fill="auto"/>
            <w:vAlign w:val="center"/>
          </w:tcPr>
          <w:p w:rsidR="002F6D74" w:rsidRPr="002F6D74" w:rsidRDefault="002F6D74" w:rsidP="002F6D74">
            <w:pPr>
              <w:jc w:val="both"/>
              <w:rPr>
                <w:sz w:val="24"/>
                <w:szCs w:val="24"/>
              </w:rPr>
            </w:pPr>
            <w:r w:rsidRPr="002F6D74">
              <w:rPr>
                <w:rFonts w:ascii="Times New Roman" w:hAnsi="Times New Roman" w:cs="Times New Roman"/>
                <w:color w:val="000000"/>
                <w:sz w:val="24"/>
                <w:szCs w:val="24"/>
              </w:rPr>
              <w:t>Волонтёрство как</w:t>
            </w:r>
            <w:r w:rsidRPr="002F6D74">
              <w:rPr>
                <w:sz w:val="24"/>
                <w:szCs w:val="24"/>
              </w:rPr>
              <w:t xml:space="preserve"> </w:t>
            </w:r>
            <w:r w:rsidRPr="002F6D74">
              <w:rPr>
                <w:rFonts w:ascii="Times New Roman" w:hAnsi="Times New Roman" w:cs="Times New Roman"/>
                <w:color w:val="000000"/>
                <w:sz w:val="24"/>
                <w:szCs w:val="24"/>
              </w:rPr>
              <w:t>ресурс личностного роста и</w:t>
            </w:r>
            <w:r w:rsidRPr="002F6D74">
              <w:rPr>
                <w:sz w:val="24"/>
                <w:szCs w:val="24"/>
              </w:rPr>
              <w:t xml:space="preserve"> </w:t>
            </w:r>
            <w:r w:rsidRPr="002F6D74">
              <w:rPr>
                <w:rFonts w:ascii="Times New Roman" w:hAnsi="Times New Roman" w:cs="Times New Roman"/>
                <w:color w:val="000000"/>
                <w:sz w:val="24"/>
                <w:szCs w:val="24"/>
              </w:rPr>
              <w:t>общественного развития</w:t>
            </w:r>
          </w:p>
          <w:p w:rsidR="002F6D74" w:rsidRPr="002F6D74" w:rsidRDefault="002F6D74" w:rsidP="002F6D74">
            <w:pPr>
              <w:jc w:val="both"/>
              <w:rPr>
                <w:sz w:val="24"/>
                <w:szCs w:val="24"/>
              </w:rPr>
            </w:pPr>
            <w:r w:rsidRPr="002F6D74">
              <w:rPr>
                <w:rFonts w:ascii="Times New Roman" w:hAnsi="Times New Roman" w:cs="Times New Roman"/>
                <w:color w:val="000000"/>
                <w:sz w:val="24"/>
                <w:szCs w:val="24"/>
              </w:rPr>
              <w:t>Многообразие форм</w:t>
            </w:r>
            <w:r w:rsidRPr="002F6D74">
              <w:rPr>
                <w:sz w:val="24"/>
                <w:szCs w:val="24"/>
              </w:rPr>
              <w:t xml:space="preserve"> </w:t>
            </w:r>
            <w:r w:rsidRPr="002F6D74">
              <w:rPr>
                <w:rFonts w:ascii="Times New Roman" w:hAnsi="Times New Roman" w:cs="Times New Roman"/>
                <w:color w:val="000000"/>
                <w:sz w:val="24"/>
                <w:szCs w:val="24"/>
              </w:rPr>
              <w:t>добровольческой</w:t>
            </w:r>
            <w:r w:rsidRPr="002F6D74">
              <w:rPr>
                <w:sz w:val="24"/>
                <w:szCs w:val="24"/>
              </w:rPr>
              <w:t xml:space="preserve"> </w:t>
            </w:r>
            <w:r w:rsidRPr="002F6D74">
              <w:rPr>
                <w:rFonts w:ascii="Times New Roman" w:hAnsi="Times New Roman" w:cs="Times New Roman"/>
                <w:color w:val="000000"/>
                <w:sz w:val="24"/>
                <w:szCs w:val="24"/>
              </w:rPr>
              <w:t>(волонтерской) деятельности</w:t>
            </w:r>
          </w:p>
          <w:p w:rsidR="002F6D74" w:rsidRPr="002F6D74" w:rsidRDefault="002F6D74" w:rsidP="002F6D74">
            <w:pPr>
              <w:jc w:val="both"/>
              <w:rPr>
                <w:sz w:val="24"/>
                <w:szCs w:val="24"/>
              </w:rPr>
            </w:pPr>
            <w:r w:rsidRPr="002F6D74">
              <w:rPr>
                <w:rFonts w:ascii="Times New Roman" w:hAnsi="Times New Roman" w:cs="Times New Roman"/>
                <w:color w:val="000000"/>
                <w:sz w:val="24"/>
                <w:szCs w:val="24"/>
              </w:rPr>
              <w:t>Организация работы</w:t>
            </w:r>
            <w:r w:rsidRPr="002F6D74">
              <w:rPr>
                <w:sz w:val="24"/>
                <w:szCs w:val="24"/>
              </w:rPr>
              <w:t xml:space="preserve"> </w:t>
            </w:r>
            <w:r w:rsidRPr="002F6D74">
              <w:rPr>
                <w:rFonts w:ascii="Times New Roman" w:hAnsi="Times New Roman" w:cs="Times New Roman"/>
                <w:color w:val="000000"/>
                <w:sz w:val="24"/>
                <w:szCs w:val="24"/>
              </w:rPr>
              <w:t>с волонтерами</w:t>
            </w:r>
          </w:p>
          <w:p w:rsidR="00B964EB" w:rsidRPr="006470DA" w:rsidRDefault="002F6D74" w:rsidP="002F6D74">
            <w:pPr>
              <w:jc w:val="both"/>
              <w:rPr>
                <w:rFonts w:ascii="Times New Roman" w:hAnsi="Times New Roman" w:cs="Times New Roman"/>
                <w:sz w:val="24"/>
                <w:szCs w:val="24"/>
              </w:rPr>
            </w:pPr>
            <w:r w:rsidRPr="002F6D74">
              <w:br w:type="page"/>
            </w:r>
            <w:r w:rsidRPr="002F6D74">
              <w:rPr>
                <w:rFonts w:ascii="Times New Roman" w:hAnsi="Times New Roman" w:cs="Times New Roman"/>
                <w:color w:val="000000"/>
                <w:sz w:val="24"/>
                <w:szCs w:val="24"/>
              </w:rPr>
              <w:t>Взаимодействие с</w:t>
            </w:r>
            <w:r w:rsidRPr="002F6D74">
              <w:t xml:space="preserve"> </w:t>
            </w:r>
            <w:r w:rsidRPr="002F6D74">
              <w:rPr>
                <w:rFonts w:ascii="Times New Roman" w:hAnsi="Times New Roman" w:cs="Times New Roman"/>
                <w:color w:val="000000"/>
                <w:sz w:val="24"/>
                <w:szCs w:val="24"/>
              </w:rPr>
              <w:t>социально</w:t>
            </w:r>
            <w:r w:rsidRPr="002F6D74">
              <w:t>-</w:t>
            </w:r>
            <w:r w:rsidRPr="002F6D74">
              <w:rPr>
                <w:rFonts w:ascii="Times New Roman" w:hAnsi="Times New Roman" w:cs="Times New Roman"/>
                <w:color w:val="000000"/>
                <w:sz w:val="24"/>
                <w:szCs w:val="24"/>
              </w:rPr>
              <w:t>ориентированными НКО,</w:t>
            </w:r>
            <w:r w:rsidRPr="002F6D74">
              <w:t xml:space="preserve"> </w:t>
            </w:r>
            <w:r w:rsidRPr="002F6D74">
              <w:rPr>
                <w:rFonts w:ascii="Times New Roman" w:hAnsi="Times New Roman" w:cs="Times New Roman"/>
                <w:color w:val="000000"/>
                <w:sz w:val="24"/>
                <w:szCs w:val="24"/>
              </w:rPr>
              <w:t>инициативными группами, органами власти и иными организациями</w:t>
            </w:r>
          </w:p>
        </w:tc>
      </w:tr>
      <w:tr w:rsidR="00B964EB" w:rsidRPr="006470DA" w:rsidTr="004C6513">
        <w:trPr>
          <w:trHeight w:val="330"/>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sz w:val="24"/>
                <w:szCs w:val="24"/>
              </w:rPr>
              <w:t xml:space="preserve">Б1.О.02 </w:t>
            </w:r>
            <w:r w:rsidRPr="006470DA">
              <w:rPr>
                <w:rFonts w:ascii="Times New Roman" w:hAnsi="Times New Roman" w:cs="Times New Roman"/>
                <w:bCs/>
                <w:sz w:val="24"/>
                <w:szCs w:val="24"/>
              </w:rPr>
              <w:t>Модуль "Коммуникативный"</w:t>
            </w:r>
          </w:p>
          <w:p w:rsidR="00B964EB" w:rsidRPr="006470DA" w:rsidRDefault="00B964EB" w:rsidP="006470DA">
            <w:pPr>
              <w:jc w:val="both"/>
              <w:rPr>
                <w:rFonts w:ascii="Times New Roman" w:eastAsia="Times New Roman" w:hAnsi="Times New Roman" w:cs="Times New Roman"/>
                <w:bCs/>
                <w:sz w:val="24"/>
                <w:szCs w:val="24"/>
              </w:rPr>
            </w:pPr>
          </w:p>
        </w:tc>
        <w:tc>
          <w:tcPr>
            <w:tcW w:w="5373" w:type="dxa"/>
            <w:gridSpan w:val="3"/>
          </w:tcPr>
          <w:p w:rsidR="00B964EB" w:rsidRPr="006470DA" w:rsidRDefault="00B964EB" w:rsidP="006470DA">
            <w:pPr>
              <w:jc w:val="both"/>
              <w:rPr>
                <w:rFonts w:ascii="Times New Roman" w:hAnsi="Times New Roman" w:cs="Times New Roman"/>
                <w:sz w:val="24"/>
                <w:szCs w:val="24"/>
              </w:rPr>
            </w:pPr>
          </w:p>
        </w:tc>
        <w:tc>
          <w:tcPr>
            <w:tcW w:w="5373" w:type="dxa"/>
            <w:gridSpan w:val="2"/>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Б1.О.02.01</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Русский язык и культура речи</w:t>
            </w:r>
          </w:p>
          <w:p w:rsidR="00B964EB" w:rsidRPr="006470DA"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B964EB" w:rsidRPr="006470DA" w:rsidRDefault="00B349BB" w:rsidP="006470DA">
            <w:pPr>
              <w:widowControl w:val="0"/>
              <w:autoSpaceDE w:val="0"/>
              <w:autoSpaceDN w:val="0"/>
              <w:adjustRightInd w:val="0"/>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Структура речевой коммуникации.Речь в социальном взаимодействии.Устная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норм.Трудные случаи в системе синтаксических норм. Трудные случаи в системе норм орфографии.</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Б1.О.02.02</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eastAsia="Times New Roman" w:hAnsi="Times New Roman" w:cs="Times New Roman"/>
                <w:sz w:val="24"/>
                <w:szCs w:val="24"/>
              </w:rPr>
              <w:t>Иностранный язык</w:t>
            </w:r>
          </w:p>
          <w:p w:rsidR="00B964EB" w:rsidRPr="006470DA"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 «IllnessesandtheirTreatment».</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rPr>
              <w:t>илидиалогическоговысказывания</w:t>
            </w:r>
            <w:r w:rsidRPr="006470DA">
              <w:rPr>
                <w:rFonts w:ascii="Times New Roman" w:eastAsia="Times New Roman" w:hAnsi="Times New Roman" w:cs="Times New Roman"/>
                <w:sz w:val="24"/>
                <w:szCs w:val="24"/>
                <w:lang w:val="en-US"/>
              </w:rPr>
              <w:t>.</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2. «Way of life and character».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3.  «Entertainment».</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4.   «English Language Training Institute»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5.   «MyFlat».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6.   «Dates and Times».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7. «Countries and Continents».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8.   «Food and Drink».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9.   «Daily Routine».</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10.   «Universities».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11.   «The Russian Federation».</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12.   «Travelling»..</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13. « My Family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14.«MyCity»</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15. «SportandHealthylifestyle».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16. «Art and Culture».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17. «Science and Computer: The History of the Internet».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18. «Shopping».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19. «British traditions and customs».</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20. «Myfavouritepets».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21. «My job».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22. «Weather and Seasons». </w:t>
            </w:r>
          </w:p>
          <w:p w:rsidR="005205C8" w:rsidRPr="006470DA" w:rsidRDefault="005205C8" w:rsidP="006470DA">
            <w:pPr>
              <w:jc w:val="both"/>
              <w:rPr>
                <w:rFonts w:ascii="Times New Roman" w:eastAsia="Times New Roman" w:hAnsi="Times New Roman" w:cs="Times New Roman"/>
                <w:sz w:val="24"/>
                <w:szCs w:val="24"/>
                <w:lang w:val="en-US"/>
              </w:rPr>
            </w:pPr>
            <w:r w:rsidRPr="006470DA">
              <w:rPr>
                <w:rFonts w:ascii="Times New Roman" w:eastAsia="Times New Roman" w:hAnsi="Times New Roman" w:cs="Times New Roman"/>
                <w:sz w:val="24"/>
                <w:szCs w:val="24"/>
                <w:lang w:val="en-US"/>
              </w:rPr>
              <w:t xml:space="preserve">23. «Student life». </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24. «</w:t>
            </w:r>
            <w:r w:rsidRPr="006470DA">
              <w:rPr>
                <w:rFonts w:ascii="Times New Roman" w:eastAsia="Times New Roman" w:hAnsi="Times New Roman" w:cs="Times New Roman"/>
                <w:sz w:val="24"/>
                <w:szCs w:val="24"/>
                <w:lang w:val="en-US"/>
              </w:rPr>
              <w:t>Environmentalproblems</w:t>
            </w:r>
            <w:r w:rsidRPr="006470DA">
              <w:rPr>
                <w:rFonts w:ascii="Times New Roman" w:eastAsia="Times New Roman" w:hAnsi="Times New Roman" w:cs="Times New Roman"/>
                <w:sz w:val="24"/>
                <w:szCs w:val="24"/>
              </w:rPr>
              <w:t xml:space="preserve">». </w:t>
            </w:r>
          </w:p>
          <w:p w:rsidR="00B964EB" w:rsidRPr="006470DA" w:rsidRDefault="00B964EB" w:rsidP="006470DA">
            <w:pPr>
              <w:jc w:val="both"/>
              <w:rPr>
                <w:rFonts w:ascii="Times New Roman" w:eastAsia="Times New Roman" w:hAnsi="Times New Roman" w:cs="Times New Roman"/>
                <w:sz w:val="24"/>
                <w:szCs w:val="24"/>
              </w:rPr>
            </w:pP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C222D9" w:rsidRDefault="00B964EB" w:rsidP="006470DA">
            <w:pPr>
              <w:jc w:val="both"/>
              <w:rPr>
                <w:rFonts w:ascii="Times New Roman" w:eastAsia="Times New Roman" w:hAnsi="Times New Roman" w:cs="Times New Roman"/>
                <w:sz w:val="24"/>
                <w:szCs w:val="24"/>
              </w:rPr>
            </w:pPr>
            <w:r w:rsidRPr="00C222D9">
              <w:rPr>
                <w:rFonts w:ascii="Times New Roman" w:eastAsia="Times New Roman" w:hAnsi="Times New Roman" w:cs="Times New Roman"/>
                <w:sz w:val="24"/>
                <w:szCs w:val="24"/>
              </w:rPr>
              <w:t>Б1.О.02.03</w:t>
            </w:r>
          </w:p>
          <w:p w:rsidR="00B964EB" w:rsidRPr="00C222D9"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C222D9" w:rsidRDefault="00B964EB" w:rsidP="006470DA">
            <w:pPr>
              <w:jc w:val="both"/>
              <w:rPr>
                <w:rFonts w:ascii="Times New Roman" w:eastAsia="Times New Roman" w:hAnsi="Times New Roman" w:cs="Times New Roman"/>
                <w:sz w:val="24"/>
                <w:szCs w:val="24"/>
              </w:rPr>
            </w:pPr>
            <w:r w:rsidRPr="00C222D9">
              <w:rPr>
                <w:rFonts w:ascii="Times New Roman" w:hAnsi="Times New Roman" w:cs="Times New Roman"/>
                <w:sz w:val="24"/>
                <w:szCs w:val="24"/>
              </w:rPr>
              <w:t>Основы дефектологии в социальной и профессиональной сферах</w:t>
            </w:r>
          </w:p>
          <w:p w:rsidR="00B964EB" w:rsidRPr="00C222D9"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B964EB"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 xml:space="preserve">Тема 1. Распространенность инвалидности в России . </w:t>
            </w:r>
            <w:r>
              <w:rPr>
                <w:rFonts w:ascii="Times New Roman" w:hAnsi="Times New Roman" w:cs="Times New Roman"/>
                <w:color w:val="000000"/>
                <w:sz w:val="24"/>
                <w:szCs w:val="24"/>
              </w:rPr>
              <w:t>Проблема терминологии.</w:t>
            </w:r>
          </w:p>
          <w:p w:rsidR="00216380"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Тема 2. Классификация нарушений развития. Виды и формы нарушенного развития.</w:t>
            </w:r>
          </w:p>
          <w:p w:rsidR="00216380"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Тема 5. Технические и компьютерные средства обеспечения доступной информационной среды.</w:t>
            </w:r>
          </w:p>
          <w:p w:rsidR="00216380" w:rsidRPr="00216380" w:rsidRDefault="00216380" w:rsidP="006470DA">
            <w:pPr>
              <w:jc w:val="both"/>
              <w:rPr>
                <w:rFonts w:ascii="Times New Roman" w:hAnsi="Times New Roman" w:cs="Times New Roman"/>
                <w:color w:val="000000"/>
                <w:sz w:val="24"/>
                <w:szCs w:val="24"/>
              </w:rPr>
            </w:pPr>
            <w:r w:rsidRPr="00C82C5B">
              <w:rPr>
                <w:rFonts w:ascii="Times New Roman" w:hAnsi="Times New Roman" w:cs="Times New Roman"/>
                <w:color w:val="000000"/>
                <w:sz w:val="24"/>
                <w:szCs w:val="24"/>
              </w:rPr>
              <w:t>Тема 6. Особенности профессиональной коммуникации с лицами с ОВЗ</w:t>
            </w:r>
            <w:r>
              <w:rPr>
                <w:rFonts w:ascii="Times New Roman" w:hAnsi="Times New Roman" w:cs="Times New Roman"/>
                <w:color w:val="000000"/>
                <w:sz w:val="24"/>
                <w:szCs w:val="24"/>
              </w:rPr>
              <w:t>.</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Б1.О.02.04</w:t>
            </w:r>
          </w:p>
          <w:p w:rsidR="00B964EB" w:rsidRPr="006470DA" w:rsidRDefault="00B964EB" w:rsidP="006470DA">
            <w:pPr>
              <w:pStyle w:val="a3"/>
              <w:shd w:val="clear" w:color="auto" w:fill="FFFFFF"/>
              <w:spacing w:before="0" w:beforeAutospacing="0" w:after="0" w:afterAutospacing="0"/>
              <w:jc w:val="both"/>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Деловые коммуникации</w:t>
            </w:r>
          </w:p>
          <w:p w:rsidR="00B964EB" w:rsidRPr="006470DA" w:rsidRDefault="00B964EB" w:rsidP="006470DA">
            <w:pPr>
              <w:pStyle w:val="a3"/>
              <w:shd w:val="clear" w:color="auto" w:fill="FFFFFF"/>
              <w:spacing w:before="0" w:beforeAutospacing="0" w:after="0" w:afterAutospacing="0"/>
              <w:jc w:val="both"/>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211D5A" w:rsidRPr="006470DA" w:rsidRDefault="00211D5A" w:rsidP="006470DA">
            <w:pPr>
              <w:pStyle w:val="a3"/>
              <w:shd w:val="clear" w:color="auto" w:fill="FFFFFF"/>
              <w:spacing w:before="0" w:beforeAutospacing="0" w:after="0" w:afterAutospacing="0"/>
              <w:jc w:val="both"/>
              <w:rPr>
                <w:bCs/>
              </w:rPr>
            </w:pPr>
            <w:r w:rsidRPr="006470DA">
              <w:rPr>
                <w:bCs/>
              </w:rPr>
              <w:t>Предмет теории коммуникации.</w:t>
            </w:r>
          </w:p>
          <w:p w:rsidR="00211D5A" w:rsidRPr="006470DA" w:rsidRDefault="00211D5A" w:rsidP="006470DA">
            <w:pPr>
              <w:pStyle w:val="a3"/>
              <w:shd w:val="clear" w:color="auto" w:fill="FFFFFF"/>
              <w:spacing w:before="0" w:beforeAutospacing="0" w:after="0" w:afterAutospacing="0"/>
              <w:jc w:val="both"/>
              <w:rPr>
                <w:bCs/>
              </w:rPr>
            </w:pPr>
            <w:r w:rsidRPr="006470DA">
              <w:rPr>
                <w:bCs/>
              </w:rPr>
              <w:t>Коммуникация и общение как ключевые категории теории коммуникации.</w:t>
            </w:r>
          </w:p>
          <w:p w:rsidR="00211D5A" w:rsidRPr="006470DA" w:rsidRDefault="00211D5A" w:rsidP="006470DA">
            <w:pPr>
              <w:pStyle w:val="a3"/>
              <w:shd w:val="clear" w:color="auto" w:fill="FFFFFF"/>
              <w:spacing w:before="0" w:beforeAutospacing="0" w:after="0" w:afterAutospacing="0"/>
              <w:jc w:val="both"/>
              <w:rPr>
                <w:bCs/>
              </w:rPr>
            </w:pPr>
            <w:r w:rsidRPr="006470DA">
              <w:rPr>
                <w:bCs/>
              </w:rPr>
              <w:t xml:space="preserve">Виды деловой коммуникации. Коммуникативные каналы. Коммуникационные барьеры. </w:t>
            </w:r>
          </w:p>
          <w:p w:rsidR="00E75350" w:rsidRDefault="00E75350" w:rsidP="00E75350">
            <w:pPr>
              <w:jc w:val="both"/>
              <w:rPr>
                <w:rFonts w:ascii="Times New Roman" w:hAnsi="Times New Roman" w:cs="Times New Roman"/>
                <w:bCs/>
                <w:sz w:val="24"/>
                <w:szCs w:val="24"/>
              </w:rPr>
            </w:pPr>
            <w:r>
              <w:rPr>
                <w:rFonts w:ascii="Times New Roman" w:hAnsi="Times New Roman" w:cs="Times New Roman"/>
                <w:bCs/>
                <w:sz w:val="24"/>
                <w:szCs w:val="24"/>
              </w:rPr>
              <w:t xml:space="preserve">Деловые </w:t>
            </w:r>
            <w:r w:rsidR="00211D5A" w:rsidRPr="006470DA">
              <w:rPr>
                <w:rFonts w:ascii="Times New Roman" w:hAnsi="Times New Roman" w:cs="Times New Roman"/>
                <w:bCs/>
                <w:sz w:val="24"/>
                <w:szCs w:val="24"/>
              </w:rPr>
              <w:t>переговоры.</w:t>
            </w:r>
            <w:r>
              <w:rPr>
                <w:rFonts w:ascii="Times New Roman" w:hAnsi="Times New Roman" w:cs="Times New Roman"/>
                <w:bCs/>
                <w:sz w:val="24"/>
                <w:szCs w:val="24"/>
              </w:rPr>
              <w:t xml:space="preserve"> Деловая </w:t>
            </w:r>
            <w:r w:rsidR="00211D5A" w:rsidRPr="006470DA">
              <w:rPr>
                <w:rFonts w:ascii="Times New Roman" w:hAnsi="Times New Roman" w:cs="Times New Roman"/>
                <w:bCs/>
                <w:sz w:val="24"/>
                <w:szCs w:val="24"/>
              </w:rPr>
              <w:t>беседа.</w:t>
            </w:r>
            <w:r>
              <w:rPr>
                <w:rFonts w:ascii="Times New Roman" w:hAnsi="Times New Roman" w:cs="Times New Roman"/>
                <w:bCs/>
                <w:sz w:val="24"/>
                <w:szCs w:val="24"/>
              </w:rPr>
              <w:t xml:space="preserve"> </w:t>
            </w:r>
            <w:r w:rsidR="00211D5A" w:rsidRPr="006470DA">
              <w:rPr>
                <w:rFonts w:ascii="Times New Roman" w:hAnsi="Times New Roman" w:cs="Times New Roman"/>
                <w:bCs/>
                <w:sz w:val="24"/>
                <w:szCs w:val="24"/>
              </w:rPr>
              <w:t>С</w:t>
            </w:r>
            <w:r>
              <w:rPr>
                <w:rFonts w:ascii="Times New Roman" w:hAnsi="Times New Roman" w:cs="Times New Roman"/>
                <w:bCs/>
                <w:sz w:val="24"/>
                <w:szCs w:val="24"/>
              </w:rPr>
              <w:t xml:space="preserve">овещания. Публичное </w:t>
            </w:r>
            <w:r w:rsidR="00211D5A" w:rsidRPr="006470DA">
              <w:rPr>
                <w:rFonts w:ascii="Times New Roman" w:hAnsi="Times New Roman" w:cs="Times New Roman"/>
                <w:bCs/>
                <w:sz w:val="24"/>
                <w:szCs w:val="24"/>
              </w:rPr>
              <w:t>выступление.</w:t>
            </w:r>
          </w:p>
          <w:p w:rsidR="00B964EB" w:rsidRPr="006470DA" w:rsidRDefault="00211D5A" w:rsidP="00E75350">
            <w:pPr>
              <w:jc w:val="both"/>
              <w:rPr>
                <w:rFonts w:ascii="Times New Roman" w:eastAsia="Times New Roman" w:hAnsi="Times New Roman" w:cs="Times New Roman"/>
                <w:sz w:val="24"/>
                <w:szCs w:val="24"/>
              </w:rPr>
            </w:pPr>
            <w:r w:rsidRPr="006470DA">
              <w:rPr>
                <w:rFonts w:ascii="Times New Roman" w:hAnsi="Times New Roman" w:cs="Times New Roman"/>
                <w:bCs/>
                <w:sz w:val="24"/>
                <w:szCs w:val="24"/>
              </w:rPr>
              <w:t>Стиль делового общения.</w:t>
            </w:r>
            <w:r w:rsidR="00E75350">
              <w:rPr>
                <w:rFonts w:ascii="Times New Roman" w:hAnsi="Times New Roman" w:cs="Times New Roman"/>
                <w:bCs/>
                <w:sz w:val="24"/>
                <w:szCs w:val="24"/>
              </w:rPr>
              <w:t xml:space="preserve"> </w:t>
            </w:r>
            <w:r w:rsidRPr="006470DA">
              <w:rPr>
                <w:rFonts w:ascii="Times New Roman" w:hAnsi="Times New Roman" w:cs="Times New Roman"/>
                <w:bCs/>
                <w:sz w:val="24"/>
                <w:szCs w:val="24"/>
              </w:rPr>
              <w:t>Деловой этикет и этика.</w:t>
            </w:r>
          </w:p>
        </w:tc>
      </w:tr>
      <w:tr w:rsidR="005205C8" w:rsidRPr="006470DA" w:rsidTr="004C6513">
        <w:trPr>
          <w:gridAfter w:val="2"/>
          <w:wAfter w:w="5373" w:type="dxa"/>
          <w:trHeight w:val="255"/>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5205C8" w:rsidRPr="006470DA" w:rsidRDefault="005205C8"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sz w:val="24"/>
                <w:szCs w:val="24"/>
              </w:rPr>
              <w:t>Б1.О.03</w:t>
            </w:r>
            <w:r w:rsidRPr="006470DA">
              <w:rPr>
                <w:rFonts w:ascii="Times New Roman" w:hAnsi="Times New Roman" w:cs="Times New Roman"/>
                <w:bCs/>
                <w:sz w:val="24"/>
                <w:szCs w:val="24"/>
              </w:rPr>
              <w:t>Модуль "Самоорганизация, саморазвитие и безопасность жизнедеятельности"</w:t>
            </w:r>
          </w:p>
          <w:p w:rsidR="005205C8" w:rsidRPr="006470DA" w:rsidRDefault="005205C8" w:rsidP="006470DA">
            <w:pPr>
              <w:jc w:val="both"/>
              <w:rPr>
                <w:rFonts w:ascii="Times New Roman" w:eastAsia="Times New Roman" w:hAnsi="Times New Roman" w:cs="Times New Roman"/>
                <w:bCs/>
                <w:sz w:val="24"/>
                <w:szCs w:val="24"/>
              </w:rPr>
            </w:pPr>
          </w:p>
        </w:tc>
        <w:tc>
          <w:tcPr>
            <w:tcW w:w="5373" w:type="dxa"/>
            <w:gridSpan w:val="3"/>
          </w:tcPr>
          <w:p w:rsidR="005205C8" w:rsidRPr="006470DA" w:rsidRDefault="005205C8" w:rsidP="006470DA">
            <w:pPr>
              <w:jc w:val="both"/>
              <w:rPr>
                <w:rFonts w:ascii="Times New Roman" w:hAnsi="Times New Roman" w:cs="Times New Roman"/>
                <w:sz w:val="24"/>
                <w:szCs w:val="24"/>
              </w:rPr>
            </w:pP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Б1.О.03.01</w:t>
            </w:r>
          </w:p>
          <w:p w:rsidR="00B964EB" w:rsidRPr="006470DA" w:rsidRDefault="00B964EB" w:rsidP="006470DA">
            <w:pPr>
              <w:jc w:val="both"/>
              <w:rPr>
                <w:rFonts w:ascii="Times New Roman" w:eastAsia="Times New Roman" w:hAnsi="Times New Roman" w:cs="Times New Roman"/>
                <w:sz w:val="24"/>
                <w:szCs w:val="24"/>
              </w:rPr>
            </w:pP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Физическая культура и спорт</w:t>
            </w:r>
          </w:p>
          <w:p w:rsidR="00B964EB" w:rsidRPr="006470DA" w:rsidRDefault="00B964EB" w:rsidP="006470DA">
            <w:pPr>
              <w:jc w:val="both"/>
              <w:rPr>
                <w:rFonts w:ascii="Times New Roman" w:eastAsia="Times New Roman" w:hAnsi="Times New Roman" w:cs="Times New Roman"/>
                <w:sz w:val="24"/>
                <w:szCs w:val="24"/>
              </w:rPr>
            </w:pPr>
          </w:p>
          <w:p w:rsidR="00B964EB" w:rsidRPr="006470DA"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Понятие здоровье человека. </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Здоровье человека как ценность.</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Элементы здорового образа жизни.</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Здоровый образ жизни, его составляющие.</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Организм человека как единая саморазвивающаяся саморегулирующаяся биологическая система.</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Самоконтроль при занятиях физической культурой.</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Характеристика средств, форм и методов физической культуры.</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Основные принципы оздоровительной тренировки.</w:t>
            </w:r>
          </w:p>
          <w:p w:rsidR="005205C8"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Характеристика базовых видов спорта и оздоровительных систем физических упражнений.</w:t>
            </w:r>
          </w:p>
          <w:p w:rsidR="00B964EB" w:rsidRPr="006470DA" w:rsidRDefault="005205C8"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Б1.О.03.02</w:t>
            </w:r>
          </w:p>
          <w:p w:rsidR="00B964EB" w:rsidRPr="006470DA" w:rsidRDefault="00B964EB" w:rsidP="006470DA">
            <w:pPr>
              <w:jc w:val="both"/>
              <w:rPr>
                <w:rFonts w:ascii="Times New Roman" w:eastAsia="Times New Roman" w:hAnsi="Times New Roman" w:cs="Times New Roman"/>
                <w:sz w:val="24"/>
                <w:szCs w:val="24"/>
              </w:rPr>
            </w:pP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Основы самоорганизации и саморазвития студента</w:t>
            </w:r>
          </w:p>
          <w:p w:rsidR="00B964EB" w:rsidRPr="006470DA" w:rsidRDefault="00B964EB" w:rsidP="006470DA">
            <w:pPr>
              <w:jc w:val="both"/>
              <w:rPr>
                <w:rFonts w:ascii="Times New Roman" w:eastAsia="Times New Roman" w:hAnsi="Times New Roman" w:cs="Times New Roman"/>
                <w:sz w:val="24"/>
                <w:szCs w:val="24"/>
              </w:rPr>
            </w:pPr>
          </w:p>
          <w:p w:rsidR="00B964EB" w:rsidRPr="006470DA"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B964EB" w:rsidRDefault="00216380" w:rsidP="006470DA">
            <w:pPr>
              <w:jc w:val="both"/>
              <w:rPr>
                <w:rFonts w:ascii="Times New Roman" w:hAnsi="Times New Roman" w:cs="Times New Roman"/>
                <w:color w:val="000000"/>
                <w:sz w:val="24"/>
                <w:szCs w:val="24"/>
              </w:rPr>
            </w:pPr>
            <w:r w:rsidRPr="001E71E6">
              <w:rPr>
                <w:rFonts w:ascii="Times New Roman" w:hAnsi="Times New Roman" w:cs="Times New Roman"/>
                <w:color w:val="000000"/>
                <w:sz w:val="24"/>
                <w:szCs w:val="24"/>
              </w:rPr>
              <w:t>Тема 1.  Особенности самоорганизации времени учебной деятельности обучающихся</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1E71E6">
              <w:rPr>
                <w:rFonts w:ascii="Times New Roman" w:hAnsi="Times New Roman" w:cs="Times New Roman"/>
                <w:color w:val="000000"/>
                <w:sz w:val="24"/>
                <w:szCs w:val="24"/>
              </w:rPr>
              <w:t>Тема 2. Особенности развития памяти в проц</w:t>
            </w:r>
            <w:r>
              <w:rPr>
                <w:rFonts w:ascii="Times New Roman" w:hAnsi="Times New Roman" w:cs="Times New Roman"/>
                <w:color w:val="000000"/>
                <w:sz w:val="24"/>
                <w:szCs w:val="24"/>
              </w:rPr>
              <w:t>ессе саморегуляции и самооргани</w:t>
            </w:r>
            <w:r w:rsidRPr="001E71E6">
              <w:rPr>
                <w:rFonts w:ascii="Times New Roman" w:hAnsi="Times New Roman" w:cs="Times New Roman"/>
                <w:color w:val="000000"/>
                <w:sz w:val="24"/>
                <w:szCs w:val="24"/>
              </w:rPr>
              <w:t>зации деятельности студентов</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1E71E6">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1E71E6">
              <w:rPr>
                <w:rFonts w:ascii="Times New Roman" w:hAnsi="Times New Roman" w:cs="Times New Roman"/>
                <w:color w:val="000000"/>
                <w:sz w:val="24"/>
                <w:szCs w:val="24"/>
              </w:rPr>
              <w:t>Тема 4. Особенности  психических состояний обучающихся</w:t>
            </w:r>
            <w:r>
              <w:rPr>
                <w:rFonts w:ascii="Times New Roman" w:hAnsi="Times New Roman" w:cs="Times New Roman"/>
                <w:color w:val="000000"/>
                <w:sz w:val="24"/>
                <w:szCs w:val="24"/>
              </w:rPr>
              <w:t>.</w:t>
            </w:r>
          </w:p>
          <w:p w:rsidR="00216380" w:rsidRDefault="00216380" w:rsidP="006470DA">
            <w:pPr>
              <w:jc w:val="both"/>
              <w:rPr>
                <w:rFonts w:ascii="Times New Roman" w:hAnsi="Times New Roman" w:cs="Times New Roman"/>
                <w:color w:val="000000"/>
                <w:sz w:val="24"/>
                <w:szCs w:val="24"/>
              </w:rPr>
            </w:pPr>
            <w:r w:rsidRPr="001E71E6">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r>
              <w:rPr>
                <w:rFonts w:ascii="Times New Roman" w:hAnsi="Times New Roman" w:cs="Times New Roman"/>
                <w:color w:val="000000"/>
                <w:sz w:val="24"/>
                <w:szCs w:val="24"/>
              </w:rPr>
              <w:t>.</w:t>
            </w:r>
          </w:p>
          <w:p w:rsidR="00216380" w:rsidRPr="006470DA" w:rsidRDefault="00216380" w:rsidP="006470DA">
            <w:pPr>
              <w:jc w:val="both"/>
              <w:rPr>
                <w:rFonts w:ascii="Times New Roman" w:eastAsia="Times New Roman" w:hAnsi="Times New Roman" w:cs="Times New Roman"/>
                <w:sz w:val="24"/>
                <w:szCs w:val="24"/>
              </w:rPr>
            </w:pPr>
            <w:r w:rsidRPr="001E71E6">
              <w:rPr>
                <w:rFonts w:ascii="Times New Roman" w:hAnsi="Times New Roman" w:cs="Times New Roman"/>
                <w:color w:val="000000"/>
                <w:sz w:val="24"/>
                <w:szCs w:val="24"/>
              </w:rPr>
              <w:t>Тема 6. Теоретические основы тайм-менеджмента</w:t>
            </w:r>
            <w:r>
              <w:rPr>
                <w:rFonts w:ascii="Times New Roman" w:hAnsi="Times New Roman" w:cs="Times New Roman"/>
                <w:color w:val="000000"/>
                <w:sz w:val="24"/>
                <w:szCs w:val="24"/>
              </w:rPr>
              <w:t>.</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Б1.О.03.03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Безопасность жизнедеятельности</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Понятия здоровья, характеристика компонентов здоровья</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Условия жизнедеятельности человека. Организация питания обучающихся.Негативные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Методы защиты в условиях чрезвычайных ситуаций</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313FD0"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B964EB" w:rsidRPr="006470DA" w:rsidRDefault="00313FD0"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Б1.О.03.04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Физическая культура и спорт (элективная дисциплина)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Виды волейбола. </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Классический, пляжный волейбол. </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Правила  соревнований игры в волейбол. </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Стойки и перемещения, их сочетания (бег, скачок, остановки).  </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Комплекс упражнений на развитие прыгучести. Прыжки в длину, в высоту с места, в глубину.</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Нижняя прямая подача.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Нижняя боковая подача. Техника. </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Нижняя боковая подача. Верхняя прямая подача.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Прием снизу двумя руками в опорном положении.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Стойки и перемещения и их сочетания. Техника. (бег, скачок, остановки).</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Нижняя прямая подача.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Дальнейшее совершенствование техники подачи</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Передача мяча сверху и снизу в опорном положении.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Нижняя боковая подача. Верхняя прямая подача.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Прием сверху в опорном положении.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Дальнейшее совершенствование техники приема сверху и снизу в опорном положении.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Подача на точность</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Дальнейшее совершенствование техники подач – приема – передачи – атакующий удар – блок.</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Дальнейшее совершенствование  индивидуальных волейбольных стоек (высокая, средняя, низкая); перемещений (взад-вперед и влево-вправо)</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Совершенствование техники передачи сверху двумя руками в прыжке.</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Индивидуальное блокирование.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Игра в команде: передачи. Техника.</w:t>
            </w:r>
          </w:p>
          <w:p w:rsidR="005205C8" w:rsidRPr="006470DA" w:rsidRDefault="005205C8"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B964EB" w:rsidRPr="006470DA" w:rsidRDefault="005205C8" w:rsidP="006470DA">
            <w:pPr>
              <w:tabs>
                <w:tab w:val="left" w:pos="900"/>
              </w:tabs>
              <w:jc w:val="both"/>
              <w:rPr>
                <w:rFonts w:ascii="Times New Roman" w:hAnsi="Times New Roman" w:cs="Times New Roman"/>
                <w:sz w:val="24"/>
                <w:szCs w:val="24"/>
              </w:rPr>
            </w:pPr>
            <w:r w:rsidRPr="006470DA">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5205C8" w:rsidRPr="006470DA" w:rsidTr="004C6513">
        <w:trPr>
          <w:gridAfter w:val="2"/>
          <w:wAfter w:w="5373" w:type="dxa"/>
          <w:trHeight w:val="330"/>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5205C8" w:rsidRPr="006470DA" w:rsidRDefault="005205C8"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sz w:val="24"/>
                <w:szCs w:val="24"/>
              </w:rPr>
              <w:t>Б1.О.04</w:t>
            </w:r>
            <w:r w:rsidRPr="006470DA">
              <w:rPr>
                <w:rFonts w:ascii="Times New Roman" w:hAnsi="Times New Roman" w:cs="Times New Roman"/>
                <w:bCs/>
                <w:sz w:val="24"/>
                <w:szCs w:val="24"/>
              </w:rPr>
              <w:t>Модуль "Общепрофессиональная подготовка"</w:t>
            </w:r>
          </w:p>
          <w:p w:rsidR="005205C8" w:rsidRPr="006470DA" w:rsidRDefault="005205C8" w:rsidP="006470DA">
            <w:pPr>
              <w:jc w:val="both"/>
              <w:rPr>
                <w:rFonts w:ascii="Times New Roman" w:eastAsia="Times New Roman" w:hAnsi="Times New Roman" w:cs="Times New Roman"/>
                <w:bCs/>
                <w:sz w:val="24"/>
                <w:szCs w:val="24"/>
              </w:rPr>
            </w:pPr>
          </w:p>
        </w:tc>
        <w:tc>
          <w:tcPr>
            <w:tcW w:w="5373" w:type="dxa"/>
            <w:gridSpan w:val="3"/>
          </w:tcPr>
          <w:p w:rsidR="005205C8" w:rsidRPr="006470DA" w:rsidRDefault="005205C8" w:rsidP="006470DA">
            <w:pPr>
              <w:jc w:val="both"/>
              <w:rPr>
                <w:rFonts w:ascii="Times New Roman" w:hAnsi="Times New Roman" w:cs="Times New Roman"/>
                <w:sz w:val="24"/>
                <w:szCs w:val="24"/>
              </w:rPr>
            </w:pP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Б1.О.04.01</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Финансовая математика</w:t>
            </w:r>
          </w:p>
          <w:p w:rsidR="00B964EB" w:rsidRPr="006470DA" w:rsidRDefault="00B964EB" w:rsidP="006470DA">
            <w:pPr>
              <w:jc w:val="both"/>
              <w:rPr>
                <w:rFonts w:ascii="Times New Roman" w:eastAsia="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BD0BA5" w:rsidRPr="006470DA" w:rsidRDefault="00BD0BA5"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 xml:space="preserve">Сущность и задачи финансовой математики, области ее применения. </w:t>
            </w:r>
            <w:r w:rsidRPr="006470DA">
              <w:rPr>
                <w:rFonts w:ascii="Times New Roman" w:hAnsi="Times New Roman" w:cs="Times New Roman"/>
                <w:bCs/>
                <w:sz w:val="24"/>
                <w:szCs w:val="24"/>
              </w:rPr>
              <w:t>Введение</w:t>
            </w:r>
            <w:r w:rsidRPr="006470DA">
              <w:rPr>
                <w:rFonts w:ascii="Times New Roman" w:hAnsi="Times New Roman" w:cs="Times New Roman"/>
                <w:sz w:val="24"/>
                <w:szCs w:val="24"/>
              </w:rPr>
              <w:t>. Сущность и задачи финансовой математики, области ее применения. Основные понятия: процент, процентная ставка, период начисления. Виды процентов и процентных ставок: простые и сложные, обычные и авансовые.</w:t>
            </w:r>
          </w:p>
          <w:p w:rsidR="00BD0BA5" w:rsidRPr="006470DA" w:rsidRDefault="00BD0BA5" w:rsidP="006470DA">
            <w:pPr>
              <w:tabs>
                <w:tab w:val="left" w:pos="900"/>
              </w:tabs>
              <w:jc w:val="both"/>
              <w:rPr>
                <w:rFonts w:ascii="Times New Roman" w:hAnsi="Times New Roman" w:cs="Times New Roman"/>
                <w:bCs/>
                <w:sz w:val="24"/>
                <w:szCs w:val="24"/>
              </w:rPr>
            </w:pPr>
            <w:r w:rsidRPr="006470DA">
              <w:rPr>
                <w:rFonts w:ascii="Times New Roman" w:hAnsi="Times New Roman" w:cs="Times New Roman"/>
                <w:bCs/>
                <w:sz w:val="24"/>
                <w:szCs w:val="24"/>
              </w:rPr>
              <w:t>Начисление процентов. Расчеты при начислении простых процентов,</w:t>
            </w:r>
            <w:r w:rsidRPr="006470DA">
              <w:rPr>
                <w:rFonts w:ascii="Times New Roman" w:hAnsi="Times New Roman" w:cs="Times New Roman"/>
                <w:sz w:val="24"/>
                <w:szCs w:val="24"/>
              </w:rPr>
              <w:t xml:space="preserve"> наращение по обычной ставке. Множитель наращения. Три варианта расчета простых процентов. </w:t>
            </w:r>
            <w:r w:rsidRPr="006470DA">
              <w:rPr>
                <w:rFonts w:ascii="Times New Roman" w:hAnsi="Times New Roman" w:cs="Times New Roman"/>
                <w:bCs/>
                <w:sz w:val="24"/>
                <w:szCs w:val="24"/>
              </w:rPr>
              <w:t>Расчеты при начислении сложных процентов по обычной ставке.</w:t>
            </w:r>
            <w:r w:rsidRPr="006470DA">
              <w:rPr>
                <w:rFonts w:ascii="Times New Roman" w:hAnsi="Times New Roman" w:cs="Times New Roman"/>
                <w:sz w:val="24"/>
                <w:szCs w:val="24"/>
              </w:rPr>
              <w:t xml:space="preserve"> Внутригодовая капитализация процентов. Непрерывное начисление процентов. </w:t>
            </w:r>
            <w:r w:rsidRPr="006470DA">
              <w:rPr>
                <w:rFonts w:ascii="Times New Roman" w:hAnsi="Times New Roman" w:cs="Times New Roman"/>
                <w:bCs/>
                <w:sz w:val="24"/>
                <w:szCs w:val="24"/>
              </w:rPr>
              <w:t xml:space="preserve">Сравнение финансовых операций. </w:t>
            </w:r>
            <w:r w:rsidRPr="006470DA">
              <w:rPr>
                <w:rFonts w:ascii="Times New Roman" w:hAnsi="Times New Roman" w:cs="Times New Roman"/>
                <w:sz w:val="24"/>
                <w:szCs w:val="24"/>
              </w:rPr>
              <w:t>Формулы эквивалентности процентных ставок.</w:t>
            </w:r>
            <w:r w:rsidRPr="006470DA">
              <w:rPr>
                <w:rFonts w:ascii="Times New Roman" w:hAnsi="Times New Roman" w:cs="Times New Roman"/>
                <w:bCs/>
                <w:sz w:val="24"/>
                <w:szCs w:val="24"/>
              </w:rPr>
              <w:t xml:space="preserve"> Эффективная процентная ставка. Определение параметров финансовой операции: срока платежа и процентной ставки. Вычисление процентов с переменной ставкой. Учет уровня инфляции в финансовых расчетах.</w:t>
            </w:r>
          </w:p>
          <w:p w:rsidR="00BD0BA5" w:rsidRPr="006470DA" w:rsidRDefault="00BD0BA5" w:rsidP="006470DA">
            <w:pPr>
              <w:tabs>
                <w:tab w:val="left" w:pos="900"/>
              </w:tabs>
              <w:jc w:val="both"/>
              <w:rPr>
                <w:rFonts w:ascii="Times New Roman" w:hAnsi="Times New Roman" w:cs="Times New Roman"/>
                <w:bCs/>
                <w:sz w:val="24"/>
                <w:szCs w:val="24"/>
              </w:rPr>
            </w:pPr>
            <w:r w:rsidRPr="006470DA">
              <w:rPr>
                <w:rFonts w:ascii="Times New Roman" w:hAnsi="Times New Roman" w:cs="Times New Roman"/>
                <w:bCs/>
                <w:sz w:val="24"/>
                <w:szCs w:val="24"/>
              </w:rPr>
              <w:t>Дисконтирование и учет. Операции с векселями. Векселя. Основные определения.Наращенная и текущая стоимость денежных потоков. Математическое дисконтирование. Банковский учет. Эквивалентность процентной и учетной ставок. Доходность сделок с векселями. Векселя и инфляция.</w:t>
            </w:r>
          </w:p>
          <w:p w:rsidR="00BD0BA5" w:rsidRPr="006470DA" w:rsidRDefault="00BD0BA5" w:rsidP="006470DA">
            <w:pPr>
              <w:tabs>
                <w:tab w:val="left" w:pos="900"/>
              </w:tabs>
              <w:jc w:val="both"/>
              <w:rPr>
                <w:rFonts w:ascii="Times New Roman" w:hAnsi="Times New Roman" w:cs="Times New Roman"/>
                <w:sz w:val="24"/>
                <w:szCs w:val="24"/>
              </w:rPr>
            </w:pPr>
            <w:r w:rsidRPr="006470DA">
              <w:rPr>
                <w:rFonts w:ascii="Times New Roman" w:hAnsi="Times New Roman" w:cs="Times New Roman"/>
                <w:bCs/>
                <w:sz w:val="24"/>
                <w:szCs w:val="24"/>
              </w:rPr>
              <w:t>Конверсия и консолидация платежей. Конверсия платежей.</w:t>
            </w:r>
            <w:r w:rsidRPr="006470DA">
              <w:rPr>
                <w:rFonts w:ascii="Times New Roman" w:hAnsi="Times New Roman" w:cs="Times New Roman"/>
                <w:sz w:val="24"/>
                <w:szCs w:val="24"/>
              </w:rPr>
              <w:t xml:space="preserve"> Уравнение эквивалентности. Критический (барьерный) уровень процентной ставки.  Консолидация платежей. Определение размера консолидированного платежа. Консолидация платежей. Определение срока консолидированного платежа.</w:t>
            </w:r>
          </w:p>
          <w:p w:rsidR="00BD0BA5" w:rsidRPr="006470DA" w:rsidRDefault="00BD0BA5" w:rsidP="006470DA">
            <w:pPr>
              <w:tabs>
                <w:tab w:val="left" w:pos="900"/>
              </w:tabs>
              <w:jc w:val="both"/>
              <w:rPr>
                <w:rFonts w:ascii="Times New Roman" w:hAnsi="Times New Roman" w:cs="Times New Roman"/>
                <w:sz w:val="24"/>
                <w:szCs w:val="24"/>
              </w:rPr>
            </w:pPr>
            <w:r w:rsidRPr="006470DA">
              <w:rPr>
                <w:rFonts w:ascii="Times New Roman" w:hAnsi="Times New Roman" w:cs="Times New Roman"/>
                <w:bCs/>
                <w:sz w:val="24"/>
                <w:szCs w:val="24"/>
              </w:rPr>
              <w:t>Потоки платежей. Типы потоков платежей: регулярные и нерегулярные. Наращенная сумма и текущая стоимость потока платежей. Виды финансовых рент: обычная (постнумерандо), срочная (пренумерандо), ренты с платежами в середине периода. Обычная финансовая рента, определение наращенной суммы и текущей стоимости обычной ренты. Обычная рента с неоднократными выплатами в году. Срочная финансовая рента, определение наращенной суммы и текущей стоимости срочной ренты.</w:t>
            </w:r>
          </w:p>
          <w:p w:rsidR="00BD0BA5" w:rsidRPr="006470DA" w:rsidRDefault="00BD0BA5" w:rsidP="006470DA">
            <w:pPr>
              <w:tabs>
                <w:tab w:val="left" w:pos="900"/>
              </w:tabs>
              <w:jc w:val="both"/>
              <w:rPr>
                <w:rFonts w:ascii="Times New Roman" w:hAnsi="Times New Roman" w:cs="Times New Roman"/>
                <w:sz w:val="24"/>
                <w:szCs w:val="24"/>
              </w:rPr>
            </w:pPr>
            <w:r w:rsidRPr="006470DA">
              <w:rPr>
                <w:rFonts w:ascii="Times New Roman" w:hAnsi="Times New Roman" w:cs="Times New Roman"/>
                <w:bCs/>
                <w:sz w:val="24"/>
                <w:szCs w:val="24"/>
              </w:rPr>
              <w:t>Погашение кредита. Кредит. Погашение кредита единым платежом в конце срока. Случай создания погасительного фонда с начислением процентов на вносимую сумму. Погашение кредита равными частями. Погашение кредита равными годовыми выплатами.</w:t>
            </w:r>
          </w:p>
          <w:p w:rsidR="00BD0BA5" w:rsidRPr="006470DA" w:rsidRDefault="00BD0BA5" w:rsidP="006470DA">
            <w:pPr>
              <w:tabs>
                <w:tab w:val="left" w:pos="900"/>
              </w:tabs>
              <w:jc w:val="both"/>
              <w:rPr>
                <w:rFonts w:ascii="Times New Roman" w:hAnsi="Times New Roman" w:cs="Times New Roman"/>
                <w:sz w:val="24"/>
                <w:szCs w:val="24"/>
              </w:rPr>
            </w:pPr>
            <w:r w:rsidRPr="006470DA">
              <w:rPr>
                <w:rFonts w:ascii="Times New Roman" w:hAnsi="Times New Roman" w:cs="Times New Roman"/>
                <w:bCs/>
                <w:sz w:val="24"/>
                <w:szCs w:val="24"/>
              </w:rPr>
              <w:t>Доходность ценных бумаг. Облигации. Основные определения. Виды облигаций, номинальная стоимость и курс облигации. Доходность облигаций без выплаты процентов. Доходность облигаций с выплатой процентов в конце срока погашения. Доходность облигаций с периодической выплатой процентов. Акции. Основные определения. Номинальная и курсовая стоимость акции. Простые и привилегированные акции. Доходность простых акций. Доходность привилегированных акций.</w:t>
            </w:r>
          </w:p>
          <w:p w:rsidR="00B964EB" w:rsidRPr="006470DA" w:rsidRDefault="00BD0BA5" w:rsidP="006470DA">
            <w:pPr>
              <w:jc w:val="both"/>
              <w:rPr>
                <w:rFonts w:ascii="Times New Roman" w:eastAsia="Times New Roman" w:hAnsi="Times New Roman" w:cs="Times New Roman"/>
                <w:sz w:val="24"/>
                <w:szCs w:val="24"/>
              </w:rPr>
            </w:pPr>
            <w:r w:rsidRPr="006470DA">
              <w:rPr>
                <w:rFonts w:ascii="Times New Roman" w:hAnsi="Times New Roman" w:cs="Times New Roman"/>
                <w:bCs/>
                <w:sz w:val="24"/>
                <w:szCs w:val="24"/>
              </w:rPr>
              <w:t>Основы валютных вычислений. Валюта. Конвертируемость валюты. Валютный курс. Виды сделок с иностранной валютой. Финансово-экономические расчеты при проведении валютных операций. Кассовые и форвардные сделки. Фьючерсные сделки. Опционы. Процентный арбитраж.</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tabs>
                <w:tab w:val="left" w:pos="900"/>
              </w:tabs>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Б1.О.04.02</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tabs>
                <w:tab w:val="left" w:pos="900"/>
              </w:tabs>
              <w:jc w:val="both"/>
              <w:rPr>
                <w:rFonts w:ascii="Times New Roman" w:eastAsia="Times New Roman" w:hAnsi="Times New Roman" w:cs="Times New Roman"/>
                <w:sz w:val="24"/>
                <w:szCs w:val="24"/>
              </w:rPr>
            </w:pPr>
            <w:r w:rsidRPr="006470DA">
              <w:rPr>
                <w:rFonts w:ascii="Times New Roman" w:hAnsi="Times New Roman" w:cs="Times New Roman"/>
                <w:sz w:val="24"/>
                <w:szCs w:val="24"/>
              </w:rPr>
              <w:t>Информатика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6F5EA3" w:rsidRPr="006470DA" w:rsidRDefault="006F5EA3" w:rsidP="006470DA">
            <w:pPr>
              <w:jc w:val="both"/>
              <w:rPr>
                <w:rFonts w:ascii="Times New Roman" w:hAnsi="Times New Roman" w:cs="Times New Roman"/>
                <w:sz w:val="24"/>
                <w:szCs w:val="24"/>
              </w:rPr>
            </w:pPr>
            <w:r w:rsidRPr="006470DA">
              <w:rPr>
                <w:rFonts w:ascii="Times New Roman" w:hAnsi="Times New Roman" w:cs="Times New Roman"/>
                <w:sz w:val="24"/>
                <w:szCs w:val="24"/>
              </w:rPr>
              <w:t>Предмет информатика. Общее представление об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6F5EA3" w:rsidRPr="006470DA" w:rsidRDefault="006F5EA3"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Технические и программные средств реализации информационных процессов. Архитектура компьютера. Уровни программного обеспечения. </w:t>
            </w:r>
          </w:p>
          <w:p w:rsidR="006F5EA3" w:rsidRPr="006470DA" w:rsidRDefault="006F5EA3" w:rsidP="006470DA">
            <w:pPr>
              <w:jc w:val="both"/>
              <w:rPr>
                <w:rFonts w:ascii="Times New Roman" w:hAnsi="Times New Roman" w:cs="Times New Roman"/>
                <w:sz w:val="24"/>
                <w:szCs w:val="24"/>
              </w:rPr>
            </w:pPr>
            <w:r w:rsidRPr="006470DA">
              <w:rPr>
                <w:rFonts w:ascii="Times New Roman" w:hAnsi="Times New Roman" w:cs="Times New Roman"/>
                <w:sz w:val="24"/>
                <w:szCs w:val="24"/>
              </w:rPr>
              <w:t>Основы алгоритмизации.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p w:rsidR="006F5EA3" w:rsidRPr="006470DA" w:rsidRDefault="006F5EA3" w:rsidP="006470DA">
            <w:pPr>
              <w:jc w:val="both"/>
              <w:rPr>
                <w:rFonts w:ascii="Times New Roman" w:hAnsi="Times New Roman" w:cs="Times New Roman"/>
                <w:sz w:val="24"/>
                <w:szCs w:val="24"/>
              </w:rPr>
            </w:pPr>
            <w:r w:rsidRPr="006470DA">
              <w:rPr>
                <w:rFonts w:ascii="Times New Roman" w:hAnsi="Times New Roman" w:cs="Times New Roman"/>
                <w:sz w:val="24"/>
                <w:szCs w:val="24"/>
              </w:rPr>
              <w:t>Сети. История сети Интернет. Классификация компьютерных сетей . Архитектура сетей. Топология сетей. Локальные сети. Глобальные сети.</w:t>
            </w:r>
          </w:p>
          <w:p w:rsidR="00B964EB" w:rsidRPr="006470DA" w:rsidRDefault="006F5EA3" w:rsidP="006470DA">
            <w:pPr>
              <w:jc w:val="both"/>
              <w:rPr>
                <w:rFonts w:ascii="Times New Roman" w:hAnsi="Times New Roman" w:cs="Times New Roman"/>
                <w:sz w:val="24"/>
                <w:szCs w:val="24"/>
              </w:rPr>
            </w:pPr>
            <w:r w:rsidRPr="006470DA">
              <w:rPr>
                <w:rFonts w:ascii="Times New Roman" w:hAnsi="Times New Roman" w:cs="Times New Roman"/>
                <w:sz w:val="24"/>
                <w:szCs w:val="24"/>
              </w:rPr>
              <w:t>Защита информации. Общая характеристика средств и методов защиты информации. Компьютерные вирусы. Антивирусные программные средства.</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Экономическая теория</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Экономика как наука, ее предмет, метод и функции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экономики. Функции экономики и методы ее изучения</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Основные разделы экономической теории: микро-и макроэкономика.</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Нормативная и позитивная экономика</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Основные этапы развития экономической мысли</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Понятие экономической системы. Виды и функции экономических систем.</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Экономическая характеристика общественного</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Потребности общества и ограниченность ресурсов.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Необходимость выбора. Кривая производственных возможностей</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Рынок, его структура и функции.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Рыночный механизм</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Рынок как форма функционирования товарного производства.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принципы организации рыночных отношений.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Рыночный механизм и его элементы</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Функции рынка. Субъекты и структура рынка.</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Рынок совершенной и несовершенной конкуренции</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Недостатки и преимущества рынка. Методы регулирования рынка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Собственность и предпринимательство</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Собственность как основа производственных отношений</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Объект и субъект собственности, отношения собственности.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Виды и формы собственности.</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Права собственности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Частное предпринимательство (бизнес) как особый ресурс.</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Основы бизнеса. Организационно-правовые формы организации бизнеса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Основы теории спроса и предложения</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Эластичность спроса и предложения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Эластичность спроса по цене. Эластичность спроса по доходу.</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Эластичность предложения. Факторы эластичности предложения. Фактор времени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Фирма (предприятие) как основное звено воспроизводственного процесса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Фирмы (предприятия), их статус, цели и общая классификация</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Показатели выпуска фирмы: общий, средний и предельный продукт.</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Закон убывающей отдачи Экономические основы деятельности фирмы.</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Антимонопольное регулирование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Издержки производства и прибыль фирмы</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Краткосрочный и долгосрочный периоды деятельности фирмы</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Издержки производства: постоянные и переменные.</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Рыночный механизм макроэкономического равновесия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Номинальные и реальные показатели. Дефлятор ВВП</w:t>
            </w:r>
            <w:r w:rsidR="00B1426B">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r w:rsidR="00B1426B">
              <w:rPr>
                <w:rFonts w:ascii="Times New Roman" w:hAnsi="Times New Roman" w:cs="Times New Roman"/>
                <w:color w:val="000000"/>
                <w:sz w:val="24"/>
                <w:szCs w:val="24"/>
              </w:rPr>
              <w:t xml:space="preserve">. </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Макроэкономическая нестабильность: циклы, инфляция, безработица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Определение инфляции и ее измерение.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Безработица, ее причины и формы. Последствия безработицы. Закон Оукена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Антициклическое регулирование</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Экономическая политика государства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Понятие и виды фискальной политики.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Государственный бюджет: расходы и доходы. Налоги и кривая Лаффера.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Сущность, цели и инструменты монетарной политики. Механизм монетарной политики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на разных фазах экономического цикла.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Денежно-кредитная политика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Центральный Банк РФ: направления и методы денежно-кредитной политики.</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Экономика и экономические проблемы современной России</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Объективные основы экономических реформ в России, их направления</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Либерализация экономики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Макроэкономическая стабилизация</w:t>
            </w:r>
            <w:r w:rsidR="00C754C7">
              <w:rPr>
                <w:rFonts w:ascii="Times New Roman" w:hAnsi="Times New Roman" w:cs="Times New Roman"/>
                <w:color w:val="000000"/>
                <w:sz w:val="24"/>
                <w:szCs w:val="24"/>
              </w:rPr>
              <w:t xml:space="preserve">. </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Структурные и институциональные преобразования.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Мировой рынок и мирохозяйственные отношения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Мировое хозяйство и закономерности его развития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формы мировых экономических отношений</w:t>
            </w:r>
          </w:p>
          <w:p w:rsidR="00B964EB" w:rsidRPr="006470DA" w:rsidRDefault="003D377B" w:rsidP="00C754C7">
            <w:pPr>
              <w:jc w:val="both"/>
              <w:rPr>
                <w:rFonts w:ascii="Times New Roman" w:eastAsia="Times New Roman" w:hAnsi="Times New Roman" w:cs="Times New Roman"/>
                <w:sz w:val="24"/>
                <w:szCs w:val="24"/>
              </w:rPr>
            </w:pPr>
            <w:r w:rsidRPr="006470DA">
              <w:rPr>
                <w:rFonts w:ascii="Times New Roman" w:hAnsi="Times New Roman" w:cs="Times New Roman"/>
                <w:color w:val="000000"/>
                <w:sz w:val="24"/>
                <w:szCs w:val="24"/>
              </w:rPr>
              <w:t>Международное разделение труда</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Валюта и мировой валютный рынок. Обменный курс валюты.</w:t>
            </w:r>
            <w:r w:rsidR="00C754C7">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Международная финансовая система и ее роль в мировом хозяйстве.</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Микроэкономика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Микроэкономика: предмет, методология, функции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Этапы становления и развития микроэкономических теории.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Методология микроэкономики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проблемы экономической организации общества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Производственные возможности общества.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Фундаментальные вопросы микроэкономики.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Собственность как экономическая система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и составляющие рыночного механизма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Спрос и закономерности его изменения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Предложение и его функция.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Рыночное равновесие и равновесная цена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Эластичность спроса и предложения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потребительского поведения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предельной полезности. Порядковая теория полезности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Производство и издержки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предприятия (фирмы). Предпринимательство.</w:t>
            </w:r>
            <w:r w:rsidR="00162FF5">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Производственная функция фирмы.</w:t>
            </w:r>
            <w:r w:rsidR="00162FF5">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Производство в краткосрочном и долгосрочном периоде.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Экономическая прибыль и издержки производства.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Чистая монополия: установление объема производства и цены.</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Преимущества и недостатки рыночного механизма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Предпринимательская среда. Участники предпринимательской деятельности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Институциональные аспекты рыночного хозяйства</w:t>
            </w:r>
          </w:p>
          <w:p w:rsidR="00B964E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Б1.О.04.05</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Эконометрика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665E9B" w:rsidRPr="006470DA" w:rsidRDefault="00665E9B" w:rsidP="006470DA">
            <w:pPr>
              <w:pStyle w:val="a6"/>
              <w:tabs>
                <w:tab w:val="left" w:pos="284"/>
              </w:tabs>
              <w:spacing w:after="0"/>
              <w:ind w:left="0"/>
              <w:jc w:val="both"/>
              <w:rPr>
                <w:sz w:val="24"/>
                <w:szCs w:val="24"/>
              </w:rPr>
            </w:pPr>
            <w:r w:rsidRPr="006470DA">
              <w:rPr>
                <w:sz w:val="24"/>
                <w:szCs w:val="24"/>
              </w:rPr>
              <w:t>Основные теоретические аспекты эконометрического моделирования. Эконометрическая модель. Этапы эконометрического анализа. 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665E9B" w:rsidRPr="006470DA" w:rsidRDefault="0056137A" w:rsidP="006470DA">
            <w:pPr>
              <w:pStyle w:val="a6"/>
              <w:tabs>
                <w:tab w:val="left" w:pos="284"/>
              </w:tabs>
              <w:spacing w:after="0"/>
              <w:ind w:left="0"/>
              <w:jc w:val="both"/>
              <w:rPr>
                <w:sz w:val="24"/>
                <w:szCs w:val="24"/>
              </w:rPr>
            </w:pPr>
            <w:hyperlink r:id="rId7" w:history="1">
              <w:r w:rsidR="00665E9B" w:rsidRPr="006470DA">
                <w:rPr>
                  <w:rStyle w:val="ad"/>
                  <w:color w:val="auto"/>
                  <w:sz w:val="24"/>
                  <w:szCs w:val="24"/>
                  <w:u w:val="none"/>
                  <w:bdr w:val="none" w:sz="0" w:space="0" w:color="auto" w:frame="1"/>
                </w:rPr>
                <w:t>Основные типы функций, используемые при количественной оценке связей</w:t>
              </w:r>
            </w:hyperlink>
            <w:r w:rsidR="00665E9B" w:rsidRPr="006470DA">
              <w:rPr>
                <w:sz w:val="24"/>
                <w:szCs w:val="24"/>
              </w:rPr>
              <w:t>.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p w:rsidR="00665E9B" w:rsidRPr="006470DA" w:rsidRDefault="00665E9B" w:rsidP="006470DA">
            <w:pPr>
              <w:pStyle w:val="a6"/>
              <w:tabs>
                <w:tab w:val="left" w:pos="284"/>
              </w:tabs>
              <w:spacing w:after="0"/>
              <w:ind w:left="0"/>
              <w:jc w:val="both"/>
              <w:rPr>
                <w:sz w:val="24"/>
                <w:szCs w:val="24"/>
              </w:rPr>
            </w:pPr>
            <w:r w:rsidRPr="006470DA">
              <w:rPr>
                <w:sz w:val="24"/>
                <w:szCs w:val="24"/>
              </w:rPr>
              <w:t xml:space="preserve">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p w:rsidR="00665E9B" w:rsidRPr="006470DA" w:rsidRDefault="00665E9B" w:rsidP="006470DA">
            <w:pPr>
              <w:tabs>
                <w:tab w:val="left" w:pos="709"/>
              </w:tabs>
              <w:jc w:val="both"/>
              <w:rPr>
                <w:rFonts w:ascii="Times New Roman" w:hAnsi="Times New Roman" w:cs="Times New Roman"/>
                <w:sz w:val="24"/>
                <w:szCs w:val="24"/>
              </w:rPr>
            </w:pPr>
            <w:r w:rsidRPr="006470DA">
              <w:rPr>
                <w:rFonts w:ascii="Times New Roman" w:hAnsi="Times New Roman" w:cs="Times New Roman"/>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w:t>
            </w:r>
          </w:p>
          <w:p w:rsidR="00665E9B" w:rsidRPr="006470DA" w:rsidRDefault="00665E9B" w:rsidP="006470DA">
            <w:pPr>
              <w:tabs>
                <w:tab w:val="left" w:pos="709"/>
              </w:tabs>
              <w:jc w:val="both"/>
              <w:rPr>
                <w:rFonts w:ascii="Times New Roman" w:hAnsi="Times New Roman" w:cs="Times New Roman"/>
                <w:sz w:val="24"/>
                <w:szCs w:val="24"/>
              </w:rPr>
            </w:pPr>
            <w:r w:rsidRPr="006470DA">
              <w:rPr>
                <w:rFonts w:ascii="Times New Roman" w:hAnsi="Times New Roman" w:cs="Times New Roman"/>
                <w:sz w:val="24"/>
                <w:szCs w:val="24"/>
              </w:rPr>
              <w:t xml:space="preserve">Расчет параметров уравнения регрессии. </w:t>
            </w:r>
            <w:hyperlink r:id="rId8" w:history="1">
              <w:r w:rsidRPr="006470DA">
                <w:rPr>
                  <w:rStyle w:val="ad"/>
                  <w:rFonts w:ascii="Times New Roman" w:hAnsi="Times New Roman" w:cs="Times New Roman"/>
                  <w:color w:val="auto"/>
                  <w:sz w:val="24"/>
                  <w:szCs w:val="24"/>
                  <w:u w:val="none"/>
                  <w:bdr w:val="none" w:sz="0" w:space="0" w:color="auto" w:frame="1"/>
                </w:rPr>
                <w:t>Расчет параметров уравнения линейной регрессии</w:t>
              </w:r>
            </w:hyperlink>
            <w:r w:rsidRPr="006470DA">
              <w:rPr>
                <w:rFonts w:ascii="Times New Roman" w:hAnsi="Times New Roman" w:cs="Times New Roman"/>
                <w:sz w:val="24"/>
                <w:szCs w:val="24"/>
              </w:rPr>
              <w:t xml:space="preserve">. </w:t>
            </w:r>
            <w:hyperlink r:id="rId9" w:history="1">
              <w:r w:rsidRPr="006470DA">
                <w:rPr>
                  <w:rStyle w:val="ad"/>
                  <w:rFonts w:ascii="Times New Roman" w:hAnsi="Times New Roman" w:cs="Times New Roman"/>
                  <w:color w:val="auto"/>
                  <w:sz w:val="24"/>
                  <w:szCs w:val="24"/>
                  <w:u w:val="none"/>
                  <w:bdr w:val="none" w:sz="0" w:space="0" w:color="auto" w:frame="1"/>
                </w:rPr>
                <w:t>Экономический смысл параметров уравнения линейной парной регрессии</w:t>
              </w:r>
            </w:hyperlink>
            <w:r w:rsidRPr="006470DA">
              <w:rPr>
                <w:rFonts w:ascii="Times New Roman" w:hAnsi="Times New Roman" w:cs="Times New Roman"/>
                <w:sz w:val="24"/>
                <w:szCs w:val="24"/>
              </w:rPr>
              <w:t xml:space="preserve">. </w:t>
            </w:r>
            <w:hyperlink r:id="rId10" w:history="1">
              <w:r w:rsidRPr="006470DA">
                <w:rPr>
                  <w:rStyle w:val="ad"/>
                  <w:rFonts w:ascii="Times New Roman" w:hAnsi="Times New Roman" w:cs="Times New Roman"/>
                  <w:color w:val="auto"/>
                  <w:sz w:val="24"/>
                  <w:szCs w:val="24"/>
                  <w:u w:val="none"/>
                  <w:bdr w:val="none" w:sz="0" w:space="0" w:color="auto" w:frame="1"/>
                </w:rPr>
                <w:t>Стандартное отклонение случайной величины</w:t>
              </w:r>
            </w:hyperlink>
            <w:r w:rsidRPr="006470DA">
              <w:rPr>
                <w:rFonts w:ascii="Times New Roman" w:hAnsi="Times New Roman" w:cs="Times New Roman"/>
                <w:sz w:val="24"/>
                <w:szCs w:val="24"/>
              </w:rPr>
              <w:t xml:space="preserve">. </w:t>
            </w:r>
            <w:hyperlink r:id="rId11" w:history="1">
              <w:r w:rsidRPr="006470DA">
                <w:rPr>
                  <w:rStyle w:val="ad"/>
                  <w:rFonts w:ascii="Times New Roman" w:hAnsi="Times New Roman" w:cs="Times New Roman"/>
                  <w:color w:val="auto"/>
                  <w:sz w:val="24"/>
                  <w:szCs w:val="24"/>
                  <w:u w:val="none"/>
                  <w:bdr w:val="none" w:sz="0" w:space="0" w:color="auto" w:frame="1"/>
                </w:rPr>
                <w:t>Коэффициент вариации случайной величины</w:t>
              </w:r>
            </w:hyperlink>
            <w:r w:rsidRPr="006470DA">
              <w:rPr>
                <w:rFonts w:ascii="Times New Roman" w:hAnsi="Times New Roman" w:cs="Times New Roman"/>
                <w:sz w:val="24"/>
                <w:szCs w:val="24"/>
              </w:rPr>
              <w:t xml:space="preserve">. </w:t>
            </w:r>
            <w:hyperlink r:id="rId12" w:history="1">
              <w:r w:rsidRPr="006470DA">
                <w:rPr>
                  <w:rStyle w:val="ad"/>
                  <w:rFonts w:ascii="Times New Roman" w:hAnsi="Times New Roman" w:cs="Times New Roman"/>
                  <w:color w:val="auto"/>
                  <w:sz w:val="24"/>
                  <w:szCs w:val="24"/>
                  <w:u w:val="none"/>
                  <w:bdr w:val="none" w:sz="0" w:space="0" w:color="auto" w:frame="1"/>
                </w:rPr>
                <w:t>Коэффициент детерминации</w:t>
              </w:r>
            </w:hyperlink>
            <w:r w:rsidRPr="006470DA">
              <w:rPr>
                <w:rFonts w:ascii="Times New Roman" w:hAnsi="Times New Roman" w:cs="Times New Roman"/>
                <w:sz w:val="24"/>
                <w:szCs w:val="24"/>
              </w:rPr>
              <w:t>.</w:t>
            </w:r>
          </w:p>
          <w:p w:rsidR="00665E9B" w:rsidRPr="006470DA" w:rsidRDefault="00665E9B" w:rsidP="006470DA">
            <w:pPr>
              <w:tabs>
                <w:tab w:val="left" w:pos="709"/>
              </w:tabs>
              <w:jc w:val="both"/>
              <w:rPr>
                <w:rFonts w:ascii="Times New Roman" w:hAnsi="Times New Roman" w:cs="Times New Roman"/>
                <w:sz w:val="24"/>
                <w:szCs w:val="24"/>
              </w:rPr>
            </w:pPr>
            <w:r w:rsidRPr="006470DA">
              <w:rPr>
                <w:rFonts w:ascii="Times New Roman" w:hAnsi="Times New Roman" w:cs="Times New Roman"/>
                <w:sz w:val="24"/>
                <w:szCs w:val="24"/>
              </w:rPr>
              <w:t xml:space="preserve">Корреляционный анализ. </w:t>
            </w:r>
            <w:hyperlink r:id="rId13" w:history="1">
              <w:r w:rsidRPr="006470DA">
                <w:rPr>
                  <w:rStyle w:val="ad"/>
                  <w:rFonts w:ascii="Times New Roman" w:hAnsi="Times New Roman" w:cs="Times New Roman"/>
                  <w:color w:val="auto"/>
                  <w:sz w:val="24"/>
                  <w:szCs w:val="24"/>
                  <w:u w:val="none"/>
                  <w:bdr w:val="none" w:sz="0" w:space="0" w:color="auto" w:frame="1"/>
                </w:rPr>
                <w:t>Коэффициент корреляции величин</w:t>
              </w:r>
            </w:hyperlink>
            <w:r w:rsidRPr="006470DA">
              <w:rPr>
                <w:rFonts w:ascii="Times New Roman" w:hAnsi="Times New Roman" w:cs="Times New Roman"/>
                <w:sz w:val="24"/>
                <w:szCs w:val="24"/>
              </w:rPr>
              <w:t xml:space="preserve">. Анализ тесноты и направления связей двух признаков. Алгоритм нахождения </w:t>
            </w:r>
            <w:hyperlink r:id="rId14" w:history="1">
              <w:r w:rsidRPr="006470D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6470DA">
              <w:rPr>
                <w:rFonts w:ascii="Times New Roman" w:hAnsi="Times New Roman" w:cs="Times New Roman"/>
                <w:sz w:val="24"/>
                <w:szCs w:val="24"/>
              </w:rPr>
              <w:t xml:space="preserve">. Значения </w:t>
            </w:r>
            <w:hyperlink r:id="rId15" w:history="1">
              <w:r w:rsidRPr="006470D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6470DA">
              <w:rPr>
                <w:rFonts w:ascii="Times New Roman" w:hAnsi="Times New Roman" w:cs="Times New Roman"/>
                <w:sz w:val="24"/>
                <w:szCs w:val="24"/>
              </w:rPr>
              <w:t>. Представления о мультиколлинеарности.</w:t>
            </w:r>
          </w:p>
          <w:p w:rsidR="00665E9B" w:rsidRPr="006470DA" w:rsidRDefault="00665E9B" w:rsidP="006470DA">
            <w:pPr>
              <w:tabs>
                <w:tab w:val="left" w:pos="709"/>
              </w:tabs>
              <w:jc w:val="both"/>
              <w:rPr>
                <w:rFonts w:ascii="Times New Roman" w:hAnsi="Times New Roman" w:cs="Times New Roman"/>
                <w:sz w:val="24"/>
                <w:szCs w:val="24"/>
              </w:rPr>
            </w:pPr>
            <w:r w:rsidRPr="006470DA">
              <w:rPr>
                <w:rFonts w:ascii="Times New Roman" w:hAnsi="Times New Roman" w:cs="Times New Roman"/>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w:t>
            </w:r>
          </w:p>
          <w:p w:rsidR="00665E9B" w:rsidRPr="006470DA" w:rsidRDefault="00665E9B" w:rsidP="006470DA">
            <w:pPr>
              <w:tabs>
                <w:tab w:val="left" w:pos="2203"/>
              </w:tabs>
              <w:jc w:val="both"/>
              <w:rPr>
                <w:rFonts w:ascii="Times New Roman" w:hAnsi="Times New Roman" w:cs="Times New Roman"/>
                <w:sz w:val="24"/>
                <w:szCs w:val="24"/>
              </w:rPr>
            </w:pPr>
            <w:r w:rsidRPr="006470DA">
              <w:rPr>
                <w:rFonts w:ascii="Times New Roman" w:hAnsi="Times New Roman" w:cs="Times New Roman"/>
                <w:sz w:val="24"/>
                <w:szCs w:val="24"/>
              </w:rPr>
              <w:t xml:space="preserve">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w:t>
            </w:r>
          </w:p>
          <w:p w:rsidR="00665E9B" w:rsidRPr="006470DA" w:rsidRDefault="00665E9B" w:rsidP="006470DA">
            <w:pPr>
              <w:jc w:val="both"/>
              <w:rPr>
                <w:rFonts w:ascii="Times New Roman" w:hAnsi="Times New Roman" w:cs="Times New Roman"/>
                <w:sz w:val="24"/>
                <w:szCs w:val="24"/>
              </w:rPr>
            </w:pPr>
            <w:r w:rsidRPr="006470DA">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B964EB" w:rsidRPr="006470DA" w:rsidRDefault="00665E9B"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  </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Б1.О.04.06</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Макроэкономика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Общественное воспроизводство</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p w:rsidR="003D377B" w:rsidRPr="006470DA" w:rsidRDefault="003D377B" w:rsidP="006470DA">
            <w:pPr>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Макроэкономические показатели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Макроэкономическое равновесие совокупного спроса и совокупного предложения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Потребление, сбережения, инвестиции: проблема равновесия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Инфляция. Антиинфляционная политика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Рынок труда, занятость и безработица Основные понятия</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Денежный рынок. Денежно-кредитная политика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Совокупные доходы населения и их перераспределение. Социальная политика в рыночной экономике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Роль государства в рыночной экономике</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Налогово-бюджетная политика государства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Цикличность экономического развития. Экономические кризисы</w:t>
            </w:r>
          </w:p>
          <w:p w:rsidR="00310CB7"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Б1.О.04.07</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Экономический анализ</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Научные основы экономического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w:t>
            </w:r>
            <w:r w:rsidRPr="006470DA">
              <w:rPr>
                <w:rFonts w:ascii="Times New Roman" w:hAnsi="Times New Roman" w:cs="Times New Roman"/>
                <w:sz w:val="24"/>
                <w:szCs w:val="24"/>
              </w:rPr>
              <w:softHyphen/>
              <w:t>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Методология и методика экономического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w:t>
            </w:r>
            <w:r w:rsidRPr="006470DA">
              <w:rPr>
                <w:rFonts w:ascii="Times New Roman" w:hAnsi="Times New Roman" w:cs="Times New Roman"/>
                <w:sz w:val="24"/>
                <w:szCs w:val="24"/>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Экономико-математические методы анализа хозяйственной деятельности</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Классификация экономико-математических методов анализа хозяйст</w:t>
            </w:r>
            <w:r w:rsidRPr="006470DA">
              <w:rPr>
                <w:rFonts w:ascii="Times New Roman" w:hAnsi="Times New Roman" w:cs="Times New Roman"/>
                <w:sz w:val="24"/>
                <w:szCs w:val="24"/>
              </w:rPr>
              <w:softHyphen/>
              <w:t>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sidRPr="006470DA">
              <w:rPr>
                <w:rFonts w:ascii="Times New Roman" w:hAnsi="Times New Roman" w:cs="Times New Roman"/>
                <w:sz w:val="24"/>
                <w:szCs w:val="24"/>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sidRPr="006470DA">
              <w:rPr>
                <w:rFonts w:ascii="Times New Roman" w:hAnsi="Times New Roman" w:cs="Times New Roman"/>
                <w:sz w:val="24"/>
                <w:szCs w:val="24"/>
              </w:rPr>
              <w:softHyphen/>
              <w:t>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Информационное обеспечение экономического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Система научно-технической информации, источники ее получения. Производственная информация. Экономическая информация о макроэконо</w:t>
            </w:r>
            <w:r w:rsidRPr="006470DA">
              <w:rPr>
                <w:rFonts w:ascii="Times New Roman" w:hAnsi="Times New Roman" w:cs="Times New Roman"/>
                <w:sz w:val="24"/>
                <w:szCs w:val="24"/>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Типология видов экономического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sidRPr="006470DA">
              <w:rPr>
                <w:rFonts w:ascii="Times New Roman" w:hAnsi="Times New Roman" w:cs="Times New Roman"/>
                <w:sz w:val="24"/>
                <w:szCs w:val="24"/>
              </w:rPr>
              <w:softHyphen/>
              <w:t>нально-стоимостного анализа.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sidRPr="006470DA">
              <w:rPr>
                <w:rFonts w:ascii="Times New Roman" w:hAnsi="Times New Roman" w:cs="Times New Roman"/>
                <w:sz w:val="24"/>
                <w:szCs w:val="24"/>
              </w:rPr>
              <w:softHyphen/>
              <w:t>ной деятельности. Экстенсивные и интенсивные факторы роста производства.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Методология комплексного анализа основных показателей хозяйственнойдеятельности</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sidRPr="006470DA">
              <w:rPr>
                <w:rFonts w:ascii="Times New Roman" w:hAnsi="Times New Roman" w:cs="Times New Roman"/>
                <w:sz w:val="24"/>
                <w:szCs w:val="24"/>
              </w:rPr>
              <w:softHyphen/>
              <w:t>ганизацией, и себестоимость продукции. Анализ использования авансиро</w:t>
            </w:r>
            <w:r w:rsidRPr="006470DA">
              <w:rPr>
                <w:rFonts w:ascii="Times New Roman" w:hAnsi="Times New Roman" w:cs="Times New Roman"/>
                <w:sz w:val="24"/>
                <w:szCs w:val="24"/>
              </w:rPr>
              <w:softHyphen/>
              <w:t>ванного капитала и эффективности инвестиций. Анализ финансовых резуль</w:t>
            </w:r>
            <w:r w:rsidRPr="006470DA">
              <w:rPr>
                <w:rFonts w:ascii="Times New Roman" w:hAnsi="Times New Roman" w:cs="Times New Roman"/>
                <w:sz w:val="24"/>
                <w:szCs w:val="24"/>
              </w:rPr>
              <w:softHyphen/>
              <w:t>татов предприятия. Анализ финансового состояния предприятия. Комплексный анализ и оценка эффективности бизнеса.</w:t>
            </w:r>
          </w:p>
          <w:p w:rsidR="00567309"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Перспектива развития экономического анализа</w:t>
            </w:r>
          </w:p>
          <w:p w:rsidR="00B964EB" w:rsidRPr="006470DA" w:rsidRDefault="00567309" w:rsidP="006470DA">
            <w:pPr>
              <w:jc w:val="both"/>
              <w:rPr>
                <w:rFonts w:ascii="Times New Roman" w:hAnsi="Times New Roman" w:cs="Times New Roman"/>
                <w:sz w:val="24"/>
                <w:szCs w:val="24"/>
              </w:rPr>
            </w:pPr>
            <w:r w:rsidRPr="006470DA">
              <w:rPr>
                <w:rFonts w:ascii="Times New Roman" w:hAnsi="Times New Roman" w:cs="Times New Roman"/>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Б1.О.04.08</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Бизнес-планирование</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DF3DCA" w:rsidRPr="006470DA" w:rsidRDefault="00DF3DCA" w:rsidP="006470DA">
            <w:pPr>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Основы бизнес-планирования на предприятии. Содержание и последовательность разработки бизнес-плана. Управление реализацией бизнес-плана предприятия. Организация процесса реализации бизнес-плана.  Контроллинг в системе бизнес-планирования. Консалтинговая поддержка бизнеса. Компьютерные программные продукты, используемые в бизнес-планировании. Методологический инструментарий разработки бизнес-плана.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Прогноз развития рынка. Планирование ассортимента. Разработка собственной ценовой политики фирмы, а также сравнение с ценовой стратегией конкурентов. Сравнительный анализ эффективности методов реализации. Планирование материально-технического снабжения предприятия. Методы определения потребности в материальных ресурсах.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 </w:t>
            </w:r>
          </w:p>
          <w:p w:rsidR="00B964EB" w:rsidRPr="006470DA" w:rsidRDefault="00DF3DCA"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Нормирование оборотных средств предприятия. Планирование фондов социального назначения. Планирование расходов. Инвестиции. Собственные и заемные средства, необходимые для реализации бизнес-плана. Анализ эффективности инвестиций.</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Б1.О.04.09</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Экономическая статистика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Предмет и метод статистики </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Статистическое наблюдение</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Цель и задачи статистического наблюдения.</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Требования к данным, собираемым в ходе проведения статистического наблюдения.</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Сводка и группировка материалов статистического наблюдения</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Программа сводки. Организация и техника сводки.</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Ряды распределения, их виды и графическое изображение.</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Анализ статистических данных. Статистические величины</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Абсолютные величины. Виды и единицы измерения абсолютных величин.</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Относительные величины. Их виды и единицы измерения. </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Сущность средних в статистике. Виды средних величин.</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Показатели вариации, их значение в статистике</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Ряды динамики и их применение в анализе социально-экономических явлений</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Индексный метод анализа</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Статистическое изучение взаимосвязи социально-экономических явлений</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644886" w:rsidRPr="006470DA" w:rsidRDefault="00644886" w:rsidP="006470DA">
            <w:pPr>
              <w:jc w:val="both"/>
              <w:rPr>
                <w:rFonts w:ascii="Times New Roman" w:hAnsi="Times New Roman" w:cs="Times New Roman"/>
                <w:sz w:val="24"/>
                <w:szCs w:val="24"/>
              </w:rPr>
            </w:pPr>
            <w:r w:rsidRPr="006470DA">
              <w:rPr>
                <w:rFonts w:ascii="Times New Roman" w:hAnsi="Times New Roman" w:cs="Times New Roman"/>
                <w:sz w:val="24"/>
                <w:szCs w:val="24"/>
              </w:rPr>
              <w:t>Выборочное наблюдение</w:t>
            </w:r>
          </w:p>
          <w:p w:rsidR="00B964EB" w:rsidRPr="006470DA" w:rsidRDefault="00644886" w:rsidP="006470DA">
            <w:pPr>
              <w:jc w:val="both"/>
              <w:rPr>
                <w:rFonts w:ascii="Times New Roman" w:eastAsia="Times New Roman" w:hAnsi="Times New Roman" w:cs="Times New Roman"/>
                <w:color w:val="FF0000"/>
                <w:sz w:val="24"/>
                <w:szCs w:val="24"/>
              </w:rPr>
            </w:pPr>
            <w:r w:rsidRPr="006470DA">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Б1.О.04.10</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Финансы</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Финансовый механизм и финансовая политика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Финансовый механизм</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Финансовая политика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Развитие финансового рынка и финансовая устойчивость государства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Социально-экономическая сущность и функции финансов</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Сущность финансов</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Функции финансов</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Финансы в процессе воспроизводства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Финансовая  система государства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Понятие финансов государства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Система финансов государства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Примеры финансовых систем различных стран</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Управление финансами</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Этапы управления финансами</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Методы управления финансами</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Основы финансового права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Финансовое планирование</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Понятие финансового планирования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Виды финансового планирования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Управление общественными финансами</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Финансовый контроль</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Понятие финансового контроля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Виды финансового контроля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Формы организации и проведения финансового контроля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Понятие о бюджете и бюджетной системе</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Сущность бюджета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Бюджетная система</w:t>
            </w:r>
          </w:p>
          <w:p w:rsidR="00AF62BA" w:rsidRPr="006470DA" w:rsidRDefault="009E6615" w:rsidP="006470DA">
            <w:pPr>
              <w:jc w:val="both"/>
              <w:rPr>
                <w:rFonts w:ascii="Times New Roman" w:hAnsi="Times New Roman" w:cs="Times New Roman"/>
                <w:sz w:val="24"/>
                <w:szCs w:val="24"/>
              </w:rPr>
            </w:pPr>
            <w:r>
              <w:rPr>
                <w:rFonts w:ascii="Times New Roman" w:hAnsi="Times New Roman" w:cs="Times New Roman"/>
                <w:sz w:val="24"/>
                <w:szCs w:val="24"/>
              </w:rPr>
              <w:t>3.</w:t>
            </w:r>
            <w:r w:rsidR="00AF62BA" w:rsidRPr="006470DA">
              <w:rPr>
                <w:rFonts w:ascii="Times New Roman" w:hAnsi="Times New Roman" w:cs="Times New Roman"/>
                <w:sz w:val="24"/>
                <w:szCs w:val="24"/>
              </w:rPr>
              <w:t>Програмно-целевые методы бюджетного процесса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Доходы бюджета, их состав и особенности</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Доходы бюджета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2. Расходы бюджета</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3. Налоги: история и методология</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Основы бюджетного процесса в РФ</w:t>
            </w:r>
          </w:p>
          <w:p w:rsidR="00AF62BA" w:rsidRPr="006470DA" w:rsidRDefault="00AF62BA" w:rsidP="006470DA">
            <w:pPr>
              <w:jc w:val="both"/>
              <w:rPr>
                <w:rFonts w:ascii="Times New Roman" w:hAnsi="Times New Roman" w:cs="Times New Roman"/>
                <w:sz w:val="24"/>
                <w:szCs w:val="24"/>
              </w:rPr>
            </w:pPr>
            <w:r w:rsidRPr="006470DA">
              <w:rPr>
                <w:rFonts w:ascii="Times New Roman" w:hAnsi="Times New Roman" w:cs="Times New Roman"/>
                <w:sz w:val="24"/>
                <w:szCs w:val="24"/>
              </w:rPr>
              <w:t>1. Сущность бюджетного процесса</w:t>
            </w:r>
          </w:p>
          <w:p w:rsidR="00AF62BA" w:rsidRPr="006470DA" w:rsidRDefault="009E6615" w:rsidP="006470DA">
            <w:pPr>
              <w:jc w:val="both"/>
              <w:rPr>
                <w:rFonts w:ascii="Times New Roman" w:hAnsi="Times New Roman" w:cs="Times New Roman"/>
                <w:sz w:val="24"/>
                <w:szCs w:val="24"/>
              </w:rPr>
            </w:pPr>
            <w:r>
              <w:rPr>
                <w:rFonts w:ascii="Times New Roman" w:hAnsi="Times New Roman" w:cs="Times New Roman"/>
                <w:sz w:val="24"/>
                <w:szCs w:val="24"/>
              </w:rPr>
              <w:t>2.</w:t>
            </w:r>
            <w:r w:rsidR="00AF62BA" w:rsidRPr="006470DA">
              <w:rPr>
                <w:rFonts w:ascii="Times New Roman" w:hAnsi="Times New Roman" w:cs="Times New Roman"/>
                <w:sz w:val="24"/>
                <w:szCs w:val="24"/>
              </w:rPr>
              <w:t>Механизм осуществления и тенденции развития</w:t>
            </w:r>
          </w:p>
          <w:p w:rsidR="00B964EB" w:rsidRPr="006470DA" w:rsidRDefault="00AF62BA" w:rsidP="006470DA">
            <w:pPr>
              <w:jc w:val="both"/>
              <w:rPr>
                <w:rFonts w:ascii="Times New Roman" w:hAnsi="Times New Roman" w:cs="Times New Roman"/>
                <w:color w:val="FF0000"/>
                <w:sz w:val="24"/>
                <w:szCs w:val="24"/>
              </w:rPr>
            </w:pPr>
            <w:r w:rsidRPr="006470DA">
              <w:rPr>
                <w:rFonts w:ascii="Times New Roman" w:hAnsi="Times New Roman" w:cs="Times New Roman"/>
                <w:sz w:val="24"/>
                <w:szCs w:val="24"/>
              </w:rPr>
              <w:t>3. Бюджетное прогнозирование</w:t>
            </w:r>
          </w:p>
        </w:tc>
      </w:tr>
      <w:tr w:rsidR="00211D5A" w:rsidRPr="006470DA" w:rsidTr="004C6513">
        <w:trPr>
          <w:gridAfter w:val="5"/>
          <w:wAfter w:w="10746" w:type="dxa"/>
          <w:trHeight w:val="330"/>
        </w:trPr>
        <w:tc>
          <w:tcPr>
            <w:tcW w:w="1432" w:type="dxa"/>
            <w:tcBorders>
              <w:top w:val="nil"/>
              <w:left w:val="single" w:sz="4" w:space="0" w:color="auto"/>
              <w:bottom w:val="nil"/>
              <w:right w:val="single" w:sz="4" w:space="0" w:color="auto"/>
            </w:tcBorders>
            <w:shd w:val="clear" w:color="auto" w:fill="auto"/>
            <w:vAlign w:val="center"/>
            <w:hideMark/>
          </w:tcPr>
          <w:p w:rsidR="00211D5A" w:rsidRPr="006470DA" w:rsidRDefault="00211D5A" w:rsidP="006470DA">
            <w:pPr>
              <w:jc w:val="both"/>
              <w:rPr>
                <w:rFonts w:ascii="Times New Roman" w:hAnsi="Times New Roman" w:cs="Times New Roman"/>
                <w:sz w:val="24"/>
                <w:szCs w:val="24"/>
              </w:rPr>
            </w:pPr>
            <w:r w:rsidRPr="006470DA">
              <w:rPr>
                <w:rFonts w:ascii="Times New Roman" w:hAnsi="Times New Roman" w:cs="Times New Roman"/>
                <w:sz w:val="24"/>
                <w:szCs w:val="24"/>
              </w:rPr>
              <w:t>Б1.О.04.11</w:t>
            </w:r>
          </w:p>
        </w:tc>
        <w:tc>
          <w:tcPr>
            <w:tcW w:w="1985" w:type="dxa"/>
            <w:gridSpan w:val="3"/>
            <w:tcBorders>
              <w:top w:val="nil"/>
              <w:left w:val="single" w:sz="4" w:space="0" w:color="auto"/>
              <w:bottom w:val="nil"/>
              <w:right w:val="single" w:sz="4" w:space="0" w:color="auto"/>
            </w:tcBorders>
            <w:shd w:val="clear" w:color="auto" w:fill="auto"/>
            <w:vAlign w:val="center"/>
          </w:tcPr>
          <w:p w:rsidR="00211D5A" w:rsidRPr="006470DA" w:rsidRDefault="00211D5A" w:rsidP="006470DA">
            <w:pPr>
              <w:jc w:val="both"/>
              <w:rPr>
                <w:rFonts w:ascii="Times New Roman" w:hAnsi="Times New Roman" w:cs="Times New Roman"/>
                <w:sz w:val="24"/>
                <w:szCs w:val="24"/>
              </w:rPr>
            </w:pPr>
            <w:r w:rsidRPr="006470DA">
              <w:rPr>
                <w:rFonts w:ascii="Times New Roman" w:hAnsi="Times New Roman" w:cs="Times New Roman"/>
                <w:sz w:val="24"/>
                <w:szCs w:val="24"/>
              </w:rPr>
              <w:t>Менеджмент и маркетинг</w:t>
            </w:r>
          </w:p>
        </w:tc>
        <w:tc>
          <w:tcPr>
            <w:tcW w:w="6143" w:type="dxa"/>
            <w:gridSpan w:val="4"/>
            <w:vMerge w:val="restart"/>
            <w:tcBorders>
              <w:top w:val="nil"/>
              <w:left w:val="single" w:sz="4" w:space="0" w:color="auto"/>
              <w:right w:val="single" w:sz="4" w:space="0" w:color="auto"/>
            </w:tcBorders>
            <w:shd w:val="clear" w:color="auto" w:fill="auto"/>
            <w:vAlign w:val="center"/>
          </w:tcPr>
          <w:p w:rsidR="00211D5A" w:rsidRPr="006470DA" w:rsidRDefault="00211D5A" w:rsidP="006470DA">
            <w:pPr>
              <w:jc w:val="both"/>
              <w:rPr>
                <w:rFonts w:ascii="Times New Roman" w:hAnsi="Times New Roman" w:cs="Times New Roman"/>
                <w:sz w:val="24"/>
                <w:szCs w:val="24"/>
              </w:rPr>
            </w:pPr>
            <w:r w:rsidRPr="006470DA">
              <w:rPr>
                <w:rFonts w:ascii="Times New Roman" w:hAnsi="Times New Roman" w:cs="Times New Roman"/>
                <w:sz w:val="24"/>
                <w:szCs w:val="24"/>
              </w:rPr>
              <w:t>Сущность, содержание, эволюция менеджмента.Организация как система и объект управления.Особенности работы менеджера в современной организации.Организационные структуры управления.Организационная культура.</w:t>
            </w:r>
          </w:p>
          <w:p w:rsidR="00211D5A" w:rsidRPr="006470DA" w:rsidRDefault="00211D5A" w:rsidP="006470DA">
            <w:pPr>
              <w:jc w:val="both"/>
              <w:rPr>
                <w:rFonts w:ascii="Times New Roman" w:hAnsi="Times New Roman" w:cs="Times New Roman"/>
                <w:sz w:val="24"/>
                <w:szCs w:val="24"/>
              </w:rPr>
            </w:pPr>
            <w:r w:rsidRPr="006470DA">
              <w:rPr>
                <w:rFonts w:ascii="Times New Roman" w:hAnsi="Times New Roman" w:cs="Times New Roman"/>
                <w:sz w:val="24"/>
                <w:szCs w:val="24"/>
              </w:rPr>
              <w:t>Маркетинг как инструмент управления компанией.Система информационного обеспечения маркетинга.Комплекс маркетинга компании: стратегии и методы.Особенности маркетинга по видам рынков.Маркетинг финансовых услуг.</w:t>
            </w:r>
          </w:p>
        </w:tc>
      </w:tr>
      <w:tr w:rsidR="00211D5A"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11D5A" w:rsidRPr="006470DA" w:rsidRDefault="00211D5A" w:rsidP="006470DA">
            <w:pPr>
              <w:jc w:val="both"/>
              <w:rPr>
                <w:rFonts w:ascii="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11D5A" w:rsidRPr="006470DA" w:rsidRDefault="00211D5A" w:rsidP="006470DA">
            <w:pPr>
              <w:jc w:val="both"/>
              <w:rPr>
                <w:rFonts w:ascii="Times New Roman" w:hAnsi="Times New Roman" w:cs="Times New Roman"/>
                <w:sz w:val="24"/>
                <w:szCs w:val="24"/>
              </w:rPr>
            </w:pPr>
          </w:p>
        </w:tc>
        <w:tc>
          <w:tcPr>
            <w:tcW w:w="6143" w:type="dxa"/>
            <w:gridSpan w:val="4"/>
            <w:vMerge/>
            <w:tcBorders>
              <w:left w:val="single" w:sz="4" w:space="0" w:color="auto"/>
              <w:bottom w:val="nil"/>
              <w:right w:val="single" w:sz="4" w:space="0" w:color="auto"/>
            </w:tcBorders>
            <w:shd w:val="clear" w:color="auto" w:fill="auto"/>
            <w:vAlign w:val="center"/>
          </w:tcPr>
          <w:p w:rsidR="00211D5A" w:rsidRPr="006470DA" w:rsidRDefault="00211D5A" w:rsidP="006470DA">
            <w:pPr>
              <w:jc w:val="both"/>
              <w:rPr>
                <w:rFonts w:ascii="Times New Roman" w:hAnsi="Times New Roman" w:cs="Times New Roman"/>
                <w:sz w:val="24"/>
                <w:szCs w:val="24"/>
              </w:rPr>
            </w:pPr>
          </w:p>
        </w:tc>
      </w:tr>
      <w:tr w:rsidR="005205C8" w:rsidRPr="006470DA" w:rsidTr="004C6513">
        <w:trPr>
          <w:gridAfter w:val="2"/>
          <w:wAfter w:w="5373" w:type="dxa"/>
          <w:trHeight w:val="131"/>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205C8" w:rsidRPr="006470DA" w:rsidRDefault="005205C8" w:rsidP="006470DA">
            <w:pPr>
              <w:jc w:val="both"/>
              <w:rPr>
                <w:rFonts w:ascii="Times New Roman" w:eastAsia="Times New Roman" w:hAnsi="Times New Roman" w:cs="Times New Roman"/>
                <w:bCs/>
                <w:sz w:val="24"/>
                <w:szCs w:val="24"/>
              </w:rPr>
            </w:pPr>
            <w:r w:rsidRPr="006470DA">
              <w:rPr>
                <w:rFonts w:ascii="Times New Roman" w:hAnsi="Times New Roman" w:cs="Times New Roman"/>
                <w:sz w:val="24"/>
                <w:szCs w:val="24"/>
              </w:rPr>
              <w:t>Часть, формируемая участниками образовательных отношений</w:t>
            </w:r>
          </w:p>
        </w:tc>
        <w:tc>
          <w:tcPr>
            <w:tcW w:w="5373" w:type="dxa"/>
            <w:gridSpan w:val="3"/>
          </w:tcPr>
          <w:p w:rsidR="005205C8" w:rsidRPr="006470DA" w:rsidRDefault="005205C8" w:rsidP="006470DA">
            <w:pPr>
              <w:jc w:val="both"/>
              <w:rPr>
                <w:rFonts w:ascii="Times New Roman" w:hAnsi="Times New Roman" w:cs="Times New Roman"/>
                <w:sz w:val="24"/>
                <w:szCs w:val="24"/>
              </w:rPr>
            </w:pPr>
          </w:p>
        </w:tc>
      </w:tr>
      <w:tr w:rsidR="00B964EB" w:rsidRPr="006470DA" w:rsidTr="004C6513">
        <w:trPr>
          <w:gridAfter w:val="5"/>
          <w:wAfter w:w="10746" w:type="dxa"/>
          <w:trHeight w:val="264"/>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К.М. Комплексные модули</w:t>
            </w:r>
          </w:p>
        </w:tc>
      </w:tr>
      <w:tr w:rsidR="00B964EB" w:rsidRPr="006470DA" w:rsidTr="004C6513">
        <w:trPr>
          <w:gridAfter w:val="5"/>
          <w:wAfter w:w="10746" w:type="dxa"/>
          <w:trHeight w:val="308"/>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hAnsi="Times New Roman" w:cs="Times New Roman"/>
                <w:bCs/>
                <w:sz w:val="24"/>
                <w:szCs w:val="24"/>
              </w:rPr>
            </w:pPr>
            <w:r w:rsidRPr="006470DA">
              <w:rPr>
                <w:rFonts w:ascii="Times New Roman" w:eastAsia="Times New Roman" w:hAnsi="Times New Roman" w:cs="Times New Roman"/>
                <w:sz w:val="24"/>
                <w:szCs w:val="24"/>
              </w:rPr>
              <w:t>К.М.01</w:t>
            </w:r>
            <w:r w:rsidRPr="006470DA">
              <w:rPr>
                <w:rFonts w:ascii="Times New Roman" w:hAnsi="Times New Roman" w:cs="Times New Roman"/>
                <w:bCs/>
                <w:sz w:val="24"/>
                <w:szCs w:val="24"/>
              </w:rPr>
              <w:t>Модуль "Управление рисками (риск-менеджмент)"</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К.М.01.01</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Оценка стоимости риска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Риск и неопределенность в принятии решений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Классификация рисков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Основы управления риском</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Управление стоимостью риска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Информационное обеспечение системы управления стоимостью риска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r w:rsidR="00E157A2">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Анализ стоимости риска в системе риск-менеджмента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Методы оценки стоимости риска</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p w:rsidR="003D377B" w:rsidRPr="006470DA" w:rsidRDefault="003D377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Управление стоимостью риска</w:t>
            </w:r>
          </w:p>
          <w:p w:rsidR="00B964EB" w:rsidRPr="006470DA" w:rsidRDefault="003D377B" w:rsidP="006470DA">
            <w:pPr>
              <w:jc w:val="both"/>
              <w:rPr>
                <w:rFonts w:ascii="Times New Roman" w:eastAsia="Times New Roman" w:hAnsi="Times New Roman" w:cs="Times New Roman"/>
                <w:sz w:val="24"/>
                <w:szCs w:val="24"/>
              </w:rPr>
            </w:pPr>
            <w:r w:rsidRPr="006470DA">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К.М.01.02</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Законодательство Российской Федерации в сферах защиты прав потребителей</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41459B" w:rsidRPr="006470DA" w:rsidRDefault="00797E44" w:rsidP="00797E44">
            <w:pPr>
              <w:pStyle w:val="ab"/>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Развитие </w:t>
            </w:r>
            <w:r w:rsidR="0041459B" w:rsidRPr="006470DA">
              <w:rPr>
                <w:rFonts w:ascii="Times New Roman" w:hAnsi="Times New Roman" w:cs="Times New Roman"/>
                <w:sz w:val="24"/>
                <w:szCs w:val="24"/>
              </w:rPr>
              <w:t xml:space="preserve">правового  регулирования  защиты  прав потребителей. Общие положения законодательства о защите прав потребителей.  </w:t>
            </w:r>
          </w:p>
          <w:p w:rsidR="0041459B" w:rsidRPr="006470DA" w:rsidRDefault="0041459B" w:rsidP="00797E44">
            <w:pPr>
              <w:pStyle w:val="ab"/>
              <w:ind w:left="0"/>
              <w:jc w:val="both"/>
              <w:rPr>
                <w:rFonts w:ascii="Times New Roman" w:eastAsia="Times New Roman" w:hAnsi="Times New Roman" w:cs="Times New Roman"/>
                <w:sz w:val="24"/>
                <w:szCs w:val="24"/>
              </w:rPr>
            </w:pPr>
            <w:r w:rsidRPr="006470DA">
              <w:rPr>
                <w:rFonts w:ascii="Times New Roman" w:hAnsi="Times New Roman" w:cs="Times New Roman"/>
                <w:sz w:val="24"/>
                <w:szCs w:val="24"/>
              </w:rPr>
              <w:t xml:space="preserve">Право потребителя на информацию. </w:t>
            </w:r>
          </w:p>
          <w:p w:rsidR="0041459B" w:rsidRPr="006470DA" w:rsidRDefault="0041459B" w:rsidP="00797E44">
            <w:pPr>
              <w:pStyle w:val="ab"/>
              <w:ind w:left="0"/>
              <w:jc w:val="both"/>
              <w:rPr>
                <w:rFonts w:ascii="Times New Roman" w:eastAsia="Times New Roman" w:hAnsi="Times New Roman" w:cs="Times New Roman"/>
                <w:sz w:val="24"/>
                <w:szCs w:val="24"/>
              </w:rPr>
            </w:pPr>
            <w:r w:rsidRPr="006470DA">
              <w:rPr>
                <w:rFonts w:ascii="Times New Roman" w:hAnsi="Times New Roman" w:cs="Times New Roman"/>
                <w:sz w:val="24"/>
                <w:szCs w:val="24"/>
              </w:rPr>
              <w:t xml:space="preserve">Право потребителя на безопасность товаров, работ и услуг. Право потребителя на надлежащее качество товаров, работ и услуг.  </w:t>
            </w:r>
          </w:p>
          <w:p w:rsidR="00B964EB" w:rsidRPr="006470DA" w:rsidRDefault="0041459B" w:rsidP="00797E44">
            <w:pPr>
              <w:pStyle w:val="ab"/>
              <w:ind w:left="0"/>
              <w:jc w:val="both"/>
              <w:rPr>
                <w:rFonts w:ascii="Times New Roman" w:eastAsia="Times New Roman" w:hAnsi="Times New Roman" w:cs="Times New Roman"/>
                <w:sz w:val="24"/>
                <w:szCs w:val="24"/>
              </w:rPr>
            </w:pPr>
            <w:r w:rsidRPr="006470DA">
              <w:rPr>
                <w:rFonts w:ascii="Times New Roman" w:hAnsi="Times New Roman" w:cs="Times New Roman"/>
                <w:sz w:val="24"/>
                <w:szCs w:val="24"/>
              </w:rPr>
              <w:t>Общие положения о защите потребителя при продаже товаров, вып</w:t>
            </w:r>
            <w:r w:rsidR="00797E44">
              <w:rPr>
                <w:rFonts w:ascii="Times New Roman" w:hAnsi="Times New Roman" w:cs="Times New Roman"/>
                <w:sz w:val="24"/>
                <w:szCs w:val="24"/>
              </w:rPr>
              <w:t xml:space="preserve">олнении работ и оказании услуг. </w:t>
            </w:r>
            <w:r w:rsidRPr="006470DA">
              <w:rPr>
                <w:rFonts w:ascii="Times New Roman" w:hAnsi="Times New Roman" w:cs="Times New Roman"/>
                <w:sz w:val="24"/>
                <w:szCs w:val="24"/>
              </w:rPr>
              <w:t>Юридическая ответственность продавца (изготовителя, исполнителя). Право потребителя на возмещение вреда.</w:t>
            </w:r>
          </w:p>
        </w:tc>
      </w:tr>
      <w:tr w:rsidR="00B964E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964EB" w:rsidRPr="006470DA" w:rsidRDefault="00B964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К.М.01.03</w:t>
            </w:r>
          </w:p>
          <w:p w:rsidR="00B964EB" w:rsidRPr="006470DA" w:rsidRDefault="00B964E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964EB" w:rsidRPr="006470DA" w:rsidRDefault="00B964EB" w:rsidP="006470DA">
            <w:pPr>
              <w:jc w:val="both"/>
              <w:rPr>
                <w:rFonts w:ascii="Times New Roman" w:hAnsi="Times New Roman" w:cs="Times New Roman"/>
                <w:sz w:val="24"/>
                <w:szCs w:val="24"/>
              </w:rPr>
            </w:pPr>
            <w:r w:rsidRPr="006470DA">
              <w:rPr>
                <w:rFonts w:ascii="Times New Roman" w:hAnsi="Times New Roman" w:cs="Times New Roman"/>
                <w:sz w:val="24"/>
                <w:szCs w:val="24"/>
              </w:rPr>
              <w:t>Корпоративное управление и корпоративная культура</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Сущность корпоративного управления. Учет интересов в процессе управления компанией,</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в целях равноправного распределения результатов деятельности между всеми</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акционерами, а также иными заинтересованными лицами. Реализация задач</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корпоративного управления как комплекс мер и правил, которые помогают акционерам</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контролировать руководство компании. Организация менеджмента с целью максимизации</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прибыли и стоимости предприятия. Понятие корпоративной управления как системы</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взаимоотношений между менеджерами компании и их владельцами. Обеспечение</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эффективности деятельности компании.</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Содержание и значение корпоративной культуры.</w:t>
            </w:r>
          </w:p>
          <w:p w:rsidR="00C02B81" w:rsidRPr="006470DA" w:rsidRDefault="00C02B81" w:rsidP="006470DA">
            <w:pPr>
              <w:shd w:val="clear" w:color="auto" w:fill="FFFFFF"/>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организации. Корпоративная культура как система ценностей, норм, правил, традиций</w:t>
            </w:r>
          </w:p>
          <w:p w:rsidR="00B964EB" w:rsidRPr="006470DA" w:rsidRDefault="00C02B81" w:rsidP="006470DA">
            <w:pPr>
              <w:shd w:val="clear" w:color="auto" w:fill="FFFFFF"/>
              <w:jc w:val="both"/>
              <w:rPr>
                <w:rFonts w:ascii="Times New Roman" w:eastAsia="Times New Roman" w:hAnsi="Times New Roman" w:cs="Times New Roman"/>
                <w:sz w:val="24"/>
                <w:szCs w:val="24"/>
              </w:rPr>
            </w:pPr>
            <w:r w:rsidRPr="006470DA">
              <w:rPr>
                <w:rFonts w:ascii="Times New Roman" w:eastAsia="Times New Roman" w:hAnsi="Times New Roman" w:cs="Times New Roman"/>
                <w:color w:val="000000"/>
                <w:sz w:val="24"/>
                <w:szCs w:val="24"/>
              </w:rPr>
              <w:t>и принципов.</w:t>
            </w:r>
          </w:p>
        </w:tc>
      </w:tr>
      <w:tr w:rsidR="002D373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Управление рисками в страховой организации</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162FF5" w:rsidRPr="00797E44" w:rsidRDefault="00162FF5" w:rsidP="00797E44">
            <w:pPr>
              <w:jc w:val="both"/>
              <w:rPr>
                <w:rFonts w:ascii="Times New Roman" w:hAnsi="Times New Roman" w:cs="Times New Roman"/>
                <w:bCs/>
                <w:sz w:val="24"/>
                <w:szCs w:val="24"/>
              </w:rPr>
            </w:pPr>
            <w:r w:rsidRPr="00797E44">
              <w:rPr>
                <w:rFonts w:ascii="Times New Roman" w:hAnsi="Times New Roman" w:cs="Times New Roman"/>
                <w:bCs/>
                <w:sz w:val="24"/>
                <w:szCs w:val="24"/>
              </w:rPr>
              <w:t xml:space="preserve">Классификация и характеристика рисков. </w:t>
            </w:r>
          </w:p>
          <w:p w:rsidR="00162FF5" w:rsidRPr="00797E44" w:rsidRDefault="00162FF5" w:rsidP="00797E44">
            <w:pPr>
              <w:rPr>
                <w:rFonts w:ascii="Times New Roman" w:hAnsi="Times New Roman" w:cs="Times New Roman"/>
                <w:sz w:val="24"/>
                <w:szCs w:val="24"/>
              </w:rPr>
            </w:pPr>
            <w:r w:rsidRPr="00797E44">
              <w:rPr>
                <w:rFonts w:ascii="Times New Roman" w:hAnsi="Times New Roman" w:cs="Times New Roman"/>
                <w:sz w:val="24"/>
                <w:szCs w:val="24"/>
              </w:rPr>
              <w:t xml:space="preserve">Критерии и виды классификации рисков. </w:t>
            </w:r>
            <w:r w:rsidRPr="00797E44">
              <w:rPr>
                <w:rStyle w:val="k-in"/>
                <w:rFonts w:ascii="Times New Roman" w:hAnsi="Times New Roman" w:cs="Times New Roman"/>
                <w:sz w:val="24"/>
                <w:szCs w:val="24"/>
              </w:rPr>
              <w:t>Общая характеристика особенностей управления риском на разных уровнях</w:t>
            </w:r>
            <w:hyperlink r:id="rId16" w:anchor="page/69" w:tgtFrame="_blank" w:history="1"/>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Особенности управления риском на уровне государства</w:t>
            </w:r>
            <w:hyperlink r:id="rId17" w:anchor="page/70" w:tgtFrame="_blank" w:history="1"/>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Особенности управления риском на уровне фирмы</w:t>
            </w:r>
            <w:hyperlink r:id="rId18" w:anchor="page/73" w:tgtFrame="_blank" w:history="1">
              <w:r w:rsidRPr="00797E44">
                <w:rPr>
                  <w:rStyle w:val="ad"/>
                  <w:rFonts w:ascii="Times New Roman" w:hAnsi="Times New Roman" w:cs="Times New Roman"/>
                  <w:sz w:val="24"/>
                  <w:szCs w:val="24"/>
                </w:rPr>
                <w:t>.</w:t>
              </w:r>
            </w:hyperlink>
            <w:r w:rsidRPr="00797E44">
              <w:rPr>
                <w:rStyle w:val="k-in"/>
                <w:rFonts w:ascii="Times New Roman" w:hAnsi="Times New Roman" w:cs="Times New Roman"/>
                <w:sz w:val="24"/>
                <w:szCs w:val="24"/>
              </w:rPr>
              <w:t xml:space="preserve"> Особенности управления риском физических лиц</w:t>
            </w:r>
          </w:p>
          <w:p w:rsidR="00162FF5" w:rsidRPr="00797E44" w:rsidRDefault="00162FF5" w:rsidP="00797E44">
            <w:pPr>
              <w:pStyle w:val="12"/>
              <w:spacing w:line="240" w:lineRule="auto"/>
              <w:ind w:firstLine="0"/>
              <w:rPr>
                <w:rFonts w:ascii="Times New Roman" w:hAnsi="Times New Roman"/>
                <w:sz w:val="24"/>
                <w:szCs w:val="24"/>
              </w:rPr>
            </w:pPr>
          </w:p>
          <w:p w:rsidR="00162FF5" w:rsidRPr="00797E44" w:rsidRDefault="00162FF5" w:rsidP="00797E44">
            <w:pPr>
              <w:jc w:val="both"/>
              <w:rPr>
                <w:rFonts w:ascii="Times New Roman" w:hAnsi="Times New Roman" w:cs="Times New Roman"/>
                <w:bCs/>
                <w:sz w:val="24"/>
                <w:szCs w:val="24"/>
              </w:rPr>
            </w:pPr>
            <w:r w:rsidRPr="00797E44">
              <w:rPr>
                <w:rStyle w:val="k-state-selected"/>
                <w:rFonts w:ascii="Times New Roman" w:hAnsi="Times New Roman" w:cs="Times New Roman"/>
                <w:sz w:val="24"/>
                <w:szCs w:val="24"/>
              </w:rPr>
              <w:t>Концепция управления риском</w:t>
            </w:r>
            <w:r w:rsidRPr="00797E44">
              <w:rPr>
                <w:rFonts w:ascii="Times New Roman" w:hAnsi="Times New Roman" w:cs="Times New Roman"/>
                <w:bCs/>
                <w:sz w:val="24"/>
                <w:szCs w:val="24"/>
              </w:rPr>
              <w:t xml:space="preserve">. </w:t>
            </w:r>
            <w:r w:rsidRPr="00797E44">
              <w:rPr>
                <w:rFonts w:ascii="Times New Roman" w:hAnsi="Times New Roman" w:cs="Times New Roman"/>
                <w:sz w:val="24"/>
                <w:szCs w:val="24"/>
              </w:rPr>
              <w:t xml:space="preserve">Риск-менеджмент как концепция управления организацией в рыночной среде. Этапы управления рисками. Методы анализа и оценки рисков. Методы управления рисками. Финансирование рисков. Примеры управления рисками в различных отраслях. Концепция </w:t>
            </w:r>
            <w:r w:rsidRPr="00797E44">
              <w:rPr>
                <w:rFonts w:ascii="Times New Roman" w:hAnsi="Times New Roman" w:cs="Times New Roman"/>
                <w:sz w:val="24"/>
                <w:szCs w:val="24"/>
                <w:lang w:val="en-US"/>
              </w:rPr>
              <w:t>ERM</w:t>
            </w:r>
            <w:r w:rsidRPr="00797E44">
              <w:rPr>
                <w:rFonts w:ascii="Times New Roman" w:hAnsi="Times New Roman" w:cs="Times New Roman"/>
                <w:sz w:val="24"/>
                <w:szCs w:val="24"/>
              </w:rPr>
              <w:t xml:space="preserve">. Страхование в системе методов управления рисками. </w:t>
            </w:r>
            <w:r w:rsidRPr="00797E44">
              <w:rPr>
                <w:rFonts w:ascii="Times New Roman" w:eastAsia="Times New Roman" w:hAnsi="Times New Roman" w:cs="Times New Roman"/>
                <w:sz w:val="24"/>
                <w:szCs w:val="24"/>
              </w:rPr>
              <w:t xml:space="preserve">Реестр рисков, карта рисков, планы мероприятий и контрольные процедуры по рискам, принципы построения реестра рисков, карты рисков инструменты анализа существующих методов контроля рисков и управления рисками и их достаточности. </w:t>
            </w:r>
            <w:r w:rsidRPr="00797E44">
              <w:rPr>
                <w:rStyle w:val="k-in"/>
                <w:rFonts w:ascii="Times New Roman" w:hAnsi="Times New Roman" w:cs="Times New Roman"/>
                <w:sz w:val="24"/>
                <w:szCs w:val="24"/>
              </w:rPr>
              <w:t xml:space="preserve">Особенности управления риском на разных уровнях. </w:t>
            </w:r>
            <w:r w:rsidRPr="00797E44">
              <w:rPr>
                <w:rFonts w:ascii="Times New Roman" w:eastAsia="Times New Roman" w:hAnsi="Times New Roman" w:cs="Times New Roman"/>
                <w:sz w:val="24"/>
                <w:szCs w:val="24"/>
              </w:rPr>
              <w:t xml:space="preserve">Методы воздействия на риски в разрезе отдельных их видов, методы, техники, технологии управления различными видами риска. </w:t>
            </w:r>
            <w:r w:rsidRPr="00797E44">
              <w:rPr>
                <w:rStyle w:val="k-state-selected"/>
                <w:rFonts w:ascii="Times New Roman" w:hAnsi="Times New Roman" w:cs="Times New Roman"/>
                <w:sz w:val="24"/>
                <w:szCs w:val="24"/>
              </w:rPr>
              <w:t xml:space="preserve">Страхование как метод управления риском. </w:t>
            </w:r>
            <w:r w:rsidRPr="00797E44">
              <w:rPr>
                <w:rStyle w:val="k-in"/>
                <w:rFonts w:ascii="Times New Roman" w:hAnsi="Times New Roman" w:cs="Times New Roman"/>
                <w:sz w:val="24"/>
                <w:szCs w:val="24"/>
              </w:rPr>
              <w:t>Особенности страхования как метода управления риском</w:t>
            </w:r>
            <w:r w:rsidRPr="00797E44">
              <w:rPr>
                <w:rFonts w:ascii="Times New Roman" w:hAnsi="Times New Roman" w:cs="Times New Roman"/>
                <w:sz w:val="24"/>
                <w:szCs w:val="24"/>
              </w:rPr>
              <w:t>.</w:t>
            </w:r>
            <w:r w:rsidRPr="00797E44">
              <w:rPr>
                <w:rStyle w:val="k-in"/>
                <w:rFonts w:ascii="Times New Roman" w:hAnsi="Times New Roman" w:cs="Times New Roman"/>
                <w:sz w:val="24"/>
                <w:szCs w:val="24"/>
              </w:rPr>
              <w:t xml:space="preserve"> Роль страхования в экономике. Ограничения по использованию страхования как метода управления риском</w:t>
            </w:r>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 xml:space="preserve">Достоинства и недостатки страхования как метода управления риском. </w:t>
            </w:r>
            <w:r w:rsidRPr="00797E44">
              <w:rPr>
                <w:rFonts w:ascii="Times New Roman" w:hAnsi="Times New Roman" w:cs="Times New Roman"/>
                <w:bCs/>
                <w:sz w:val="24"/>
                <w:szCs w:val="24"/>
              </w:rPr>
              <w:t>Управление персональными рисками:  личное страхование, страхование жизни</w:t>
            </w:r>
            <w:r w:rsidRPr="00797E44">
              <w:rPr>
                <w:rStyle w:val="k-in"/>
                <w:rFonts w:ascii="Times New Roman" w:hAnsi="Times New Roman" w:cs="Times New Roman"/>
                <w:sz w:val="24"/>
                <w:szCs w:val="24"/>
              </w:rPr>
              <w:t xml:space="preserve"> страхование от несчастных случаев и болезней, медицинское страхование</w:t>
            </w:r>
          </w:p>
          <w:p w:rsidR="00162FF5" w:rsidRPr="00797E44" w:rsidRDefault="00162FF5" w:rsidP="00797E44">
            <w:pPr>
              <w:jc w:val="both"/>
              <w:rPr>
                <w:rFonts w:ascii="Times New Roman" w:hAnsi="Times New Roman" w:cs="Times New Roman"/>
                <w:bCs/>
                <w:sz w:val="24"/>
                <w:szCs w:val="24"/>
              </w:rPr>
            </w:pPr>
            <w:r w:rsidRPr="00797E44">
              <w:rPr>
                <w:rFonts w:ascii="Times New Roman" w:hAnsi="Times New Roman" w:cs="Times New Roman"/>
                <w:bCs/>
                <w:sz w:val="24"/>
                <w:szCs w:val="24"/>
              </w:rPr>
              <w:t xml:space="preserve">Управление рисками владельцев имущества и страхование имущества. </w:t>
            </w:r>
          </w:p>
          <w:p w:rsidR="00162FF5" w:rsidRPr="00797E44" w:rsidRDefault="00162FF5" w:rsidP="00797E44">
            <w:pPr>
              <w:pStyle w:val="12"/>
              <w:spacing w:line="240" w:lineRule="auto"/>
              <w:ind w:firstLine="0"/>
              <w:rPr>
                <w:rFonts w:ascii="Times New Roman" w:hAnsi="Times New Roman"/>
                <w:sz w:val="24"/>
                <w:szCs w:val="24"/>
              </w:rPr>
            </w:pPr>
            <w:r w:rsidRPr="00797E44">
              <w:rPr>
                <w:rFonts w:ascii="Times New Roman" w:hAnsi="Times New Roman"/>
                <w:sz w:val="24"/>
                <w:szCs w:val="24"/>
              </w:rPr>
              <w:t>Риски владельцев имущества. Характеристика имущественного страхования. Концепция возмещения в имущественном страховании. Базовый полис страхования от огня и других опасностей. Страхование предпринимательских структур. Страхование объектов малого и среднего бизнеса. Страхование различных видов транспорта (каско), грузов (карго).</w:t>
            </w:r>
          </w:p>
          <w:p w:rsidR="00162FF5" w:rsidRPr="00797E44" w:rsidRDefault="00162FF5" w:rsidP="00797E44">
            <w:pPr>
              <w:jc w:val="both"/>
              <w:rPr>
                <w:rFonts w:ascii="Times New Roman" w:hAnsi="Times New Roman" w:cs="Times New Roman"/>
                <w:sz w:val="24"/>
                <w:szCs w:val="24"/>
              </w:rPr>
            </w:pPr>
            <w:r w:rsidRPr="00797E44">
              <w:rPr>
                <w:rFonts w:ascii="Times New Roman" w:hAnsi="Times New Roman" w:cs="Times New Roman"/>
                <w:bCs/>
                <w:sz w:val="24"/>
                <w:szCs w:val="24"/>
              </w:rPr>
              <w:t xml:space="preserve">Управление рисками юридической ответственности и страхование ответственности. </w:t>
            </w:r>
            <w:r w:rsidRPr="00797E44">
              <w:rPr>
                <w:rFonts w:ascii="Times New Roman" w:hAnsi="Times New Roman" w:cs="Times New Roman"/>
                <w:sz w:val="24"/>
                <w:szCs w:val="24"/>
              </w:rPr>
              <w:t>Характеристика и классификация рисков ответственности. Особенности страхования гражданской ответственности. Международные соглашения в сфере страхования ответственности.</w:t>
            </w:r>
          </w:p>
          <w:p w:rsidR="00162FF5" w:rsidRPr="00797E44" w:rsidRDefault="00162FF5" w:rsidP="00797E44">
            <w:pPr>
              <w:jc w:val="both"/>
              <w:rPr>
                <w:rFonts w:ascii="Times New Roman" w:hAnsi="Times New Roman" w:cs="Times New Roman"/>
                <w:bCs/>
                <w:sz w:val="24"/>
                <w:szCs w:val="24"/>
              </w:rPr>
            </w:pPr>
            <w:r w:rsidRPr="00797E44">
              <w:rPr>
                <w:rFonts w:ascii="Times New Roman" w:hAnsi="Times New Roman" w:cs="Times New Roman"/>
                <w:bCs/>
                <w:sz w:val="24"/>
                <w:szCs w:val="24"/>
              </w:rPr>
              <w:t xml:space="preserve">Страхование предпринимательских (финансовых) рисков. </w:t>
            </w:r>
          </w:p>
          <w:p w:rsidR="00162FF5" w:rsidRPr="00797E44" w:rsidRDefault="00162FF5" w:rsidP="00797E44">
            <w:pPr>
              <w:widowControl w:val="0"/>
              <w:tabs>
                <w:tab w:val="left" w:pos="709"/>
              </w:tabs>
              <w:autoSpaceDE w:val="0"/>
              <w:autoSpaceDN w:val="0"/>
              <w:adjustRightInd w:val="0"/>
              <w:jc w:val="both"/>
              <w:rPr>
                <w:rFonts w:ascii="Times New Roman" w:hAnsi="Times New Roman" w:cs="Times New Roman"/>
                <w:sz w:val="24"/>
                <w:szCs w:val="24"/>
              </w:rPr>
            </w:pPr>
            <w:r w:rsidRPr="00797E44">
              <w:rPr>
                <w:rStyle w:val="k-in"/>
                <w:rFonts w:ascii="Times New Roman" w:hAnsi="Times New Roman" w:cs="Times New Roman"/>
                <w:sz w:val="24"/>
                <w:szCs w:val="24"/>
              </w:rPr>
              <w:t>Процентный риск и его хеджирование с помощью производных финансовых инструментов</w:t>
            </w:r>
            <w:r w:rsidR="00797E44" w:rsidRPr="00797E44">
              <w:rPr>
                <w:rStyle w:val="k-in"/>
                <w:rFonts w:ascii="Times New Roman" w:hAnsi="Times New Roman" w:cs="Times New Roman"/>
                <w:sz w:val="24"/>
                <w:szCs w:val="24"/>
              </w:rPr>
              <w:t xml:space="preserve">. </w:t>
            </w:r>
            <w:hyperlink r:id="rId19" w:anchor="page/139" w:tgtFrame="_blank" w:history="1"/>
            <w:r w:rsidRPr="00797E44">
              <w:rPr>
                <w:rStyle w:val="k-in"/>
                <w:rFonts w:ascii="Times New Roman" w:hAnsi="Times New Roman" w:cs="Times New Roman"/>
                <w:sz w:val="24"/>
                <w:szCs w:val="24"/>
              </w:rPr>
              <w:t>Цена облигации и доходность к погашению. Чувствительность к факторам риска. Портфели инструментов. Инструменты хеджирования процентного риска</w:t>
            </w:r>
          </w:p>
          <w:p w:rsidR="00162FF5" w:rsidRPr="00797E44" w:rsidRDefault="00162FF5" w:rsidP="00797E44">
            <w:pPr>
              <w:jc w:val="both"/>
              <w:rPr>
                <w:rFonts w:ascii="Times New Roman" w:hAnsi="Times New Roman" w:cs="Times New Roman"/>
                <w:sz w:val="24"/>
                <w:szCs w:val="24"/>
              </w:rPr>
            </w:pPr>
            <w:r w:rsidRPr="00797E44">
              <w:rPr>
                <w:rStyle w:val="k-in"/>
                <w:rFonts w:ascii="Times New Roman" w:hAnsi="Times New Roman" w:cs="Times New Roman"/>
                <w:sz w:val="24"/>
                <w:szCs w:val="24"/>
              </w:rPr>
              <w:t>Финансовый риск-менеджмент профессиональных участников рынка ценных бумаг</w:t>
            </w:r>
            <w:r w:rsidR="00797E44" w:rsidRPr="00797E44">
              <w:rPr>
                <w:rStyle w:val="k-in"/>
                <w:rFonts w:ascii="Times New Roman" w:hAnsi="Times New Roman" w:cs="Times New Roman"/>
                <w:sz w:val="24"/>
                <w:szCs w:val="24"/>
              </w:rPr>
              <w:t xml:space="preserve">. </w:t>
            </w:r>
            <w:r w:rsidRPr="00797E44">
              <w:rPr>
                <w:rStyle w:val="k-in"/>
                <w:rFonts w:ascii="Times New Roman" w:hAnsi="Times New Roman" w:cs="Times New Roman"/>
                <w:sz w:val="24"/>
                <w:szCs w:val="24"/>
              </w:rPr>
              <w:t>Направления развития финансового риск-менеджмента профессиональных участников рынка ценных бумаг</w:t>
            </w:r>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Законодательные акты, международные стандарты управления рисками, внутренние регламенты компаний</w:t>
            </w:r>
          </w:p>
          <w:p w:rsidR="00162FF5" w:rsidRPr="00797E44" w:rsidRDefault="00162FF5" w:rsidP="00797E44">
            <w:pPr>
              <w:jc w:val="both"/>
              <w:rPr>
                <w:rFonts w:ascii="Times New Roman" w:eastAsia="Times New Roman" w:hAnsi="Times New Roman" w:cs="Times New Roman"/>
                <w:sz w:val="24"/>
                <w:szCs w:val="24"/>
              </w:rPr>
            </w:pPr>
            <w:r w:rsidRPr="00797E44">
              <w:rPr>
                <w:rFonts w:ascii="Times New Roman" w:hAnsi="Times New Roman" w:cs="Times New Roman"/>
                <w:sz w:val="24"/>
                <w:szCs w:val="24"/>
              </w:rPr>
              <w:t>Риск в страховом бизнесе</w:t>
            </w:r>
            <w:r w:rsidR="00797E44" w:rsidRPr="00797E44">
              <w:rPr>
                <w:rFonts w:ascii="Times New Roman" w:hAnsi="Times New Roman" w:cs="Times New Roman"/>
                <w:sz w:val="24"/>
                <w:szCs w:val="24"/>
              </w:rPr>
              <w:t xml:space="preserve">. </w:t>
            </w:r>
            <w:r w:rsidRPr="00797E44">
              <w:rPr>
                <w:rFonts w:ascii="Times New Roman" w:hAnsi="Times New Roman" w:cs="Times New Roman"/>
                <w:sz w:val="24"/>
                <w:szCs w:val="24"/>
              </w:rPr>
              <w:t xml:space="preserve">Управление рисками, принимаемыми по договорам страхования, риски, связанные с обслуживанием договоров страхования. </w:t>
            </w:r>
            <w:r w:rsidRPr="00797E44">
              <w:rPr>
                <w:rStyle w:val="k-in"/>
                <w:rFonts w:ascii="Times New Roman" w:hAnsi="Times New Roman" w:cs="Times New Roman"/>
                <w:sz w:val="24"/>
                <w:szCs w:val="24"/>
              </w:rPr>
              <w:t>Особенности страхования как метода управления риском</w:t>
            </w:r>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Роль страхования в экономике</w:t>
            </w:r>
            <w:r w:rsidRPr="00797E44">
              <w:rPr>
                <w:rFonts w:ascii="Times New Roman" w:hAnsi="Times New Roman" w:cs="Times New Roman"/>
                <w:sz w:val="24"/>
                <w:szCs w:val="24"/>
              </w:rPr>
              <w:t xml:space="preserve">. </w:t>
            </w:r>
            <w:r w:rsidRPr="00797E44">
              <w:rPr>
                <w:rFonts w:ascii="Times New Roman" w:eastAsia="Times New Roman" w:hAnsi="Times New Roman" w:cs="Times New Roman"/>
                <w:sz w:val="24"/>
                <w:szCs w:val="24"/>
              </w:rPr>
              <w:t>Стратегия, политика и тактика риск-менеджмента в страховой компании</w:t>
            </w:r>
          </w:p>
          <w:p w:rsidR="00162FF5" w:rsidRPr="00797E44" w:rsidRDefault="00162FF5" w:rsidP="00797E44">
            <w:pPr>
              <w:jc w:val="both"/>
              <w:rPr>
                <w:rFonts w:ascii="Times New Roman" w:eastAsia="Times New Roman" w:hAnsi="Times New Roman" w:cs="Times New Roman"/>
                <w:sz w:val="24"/>
                <w:szCs w:val="24"/>
              </w:rPr>
            </w:pPr>
            <w:r w:rsidRPr="00797E44">
              <w:rPr>
                <w:rFonts w:ascii="Times New Roman" w:eastAsia="Times New Roman" w:hAnsi="Times New Roman" w:cs="Times New Roman"/>
                <w:sz w:val="24"/>
                <w:szCs w:val="24"/>
              </w:rPr>
              <w:t>Стратегия управления рисками. Основные формы политики риск-менеджмента. Тактическое управление рисками.</w:t>
            </w:r>
            <w:r w:rsidR="00797E44">
              <w:rPr>
                <w:rFonts w:ascii="Times New Roman" w:eastAsia="Times New Roman" w:hAnsi="Times New Roman" w:cs="Times New Roman"/>
                <w:sz w:val="24"/>
                <w:szCs w:val="24"/>
              </w:rPr>
              <w:t xml:space="preserve"> </w:t>
            </w:r>
            <w:r w:rsidRPr="00797E44">
              <w:rPr>
                <w:rFonts w:ascii="Times New Roman" w:hAnsi="Times New Roman" w:cs="Times New Roman"/>
                <w:sz w:val="24"/>
                <w:szCs w:val="24"/>
              </w:rPr>
              <w:t xml:space="preserve">Стратегическое управление рисками.. Основной процесс управления рисками в </w:t>
            </w:r>
            <w:r w:rsidRPr="00797E44">
              <w:rPr>
                <w:rFonts w:ascii="Times New Roman" w:eastAsia="Times New Roman" w:hAnsi="Times New Roman" w:cs="Times New Roman"/>
                <w:sz w:val="24"/>
                <w:szCs w:val="24"/>
              </w:rPr>
              <w:t>страховой</w:t>
            </w:r>
            <w:r w:rsidRPr="00797E44">
              <w:rPr>
                <w:rFonts w:ascii="Times New Roman" w:hAnsi="Times New Roman" w:cs="Times New Roman"/>
                <w:sz w:val="24"/>
                <w:szCs w:val="24"/>
              </w:rPr>
              <w:t xml:space="preserve"> компании. Кросс-функциональное управление рисками. Разработка стратегий по управлению рисками</w:t>
            </w:r>
            <w:r w:rsidRPr="00797E44">
              <w:rPr>
                <w:rFonts w:ascii="Times New Roman" w:eastAsia="Times New Roman" w:hAnsi="Times New Roman" w:cs="Times New Roman"/>
                <w:sz w:val="24"/>
                <w:szCs w:val="24"/>
              </w:rPr>
              <w:t xml:space="preserve"> страховой</w:t>
            </w:r>
            <w:r w:rsidRPr="00797E44">
              <w:rPr>
                <w:rFonts w:ascii="Times New Roman" w:hAnsi="Times New Roman" w:cs="Times New Roman"/>
                <w:sz w:val="24"/>
                <w:szCs w:val="24"/>
              </w:rPr>
              <w:t xml:space="preserve"> компании.</w:t>
            </w:r>
          </w:p>
          <w:p w:rsidR="00162FF5" w:rsidRPr="00797E44" w:rsidRDefault="00162FF5" w:rsidP="00797E44">
            <w:pPr>
              <w:rPr>
                <w:rFonts w:ascii="Times New Roman" w:hAnsi="Times New Roman" w:cs="Times New Roman"/>
                <w:sz w:val="24"/>
                <w:szCs w:val="24"/>
              </w:rPr>
            </w:pPr>
            <w:r w:rsidRPr="00797E44">
              <w:rPr>
                <w:rStyle w:val="k-in"/>
                <w:rFonts w:ascii="Times New Roman" w:hAnsi="Times New Roman" w:cs="Times New Roman"/>
                <w:sz w:val="24"/>
                <w:szCs w:val="24"/>
              </w:rPr>
              <w:t>Финансовый риск-менеджмент в страховых компаниях</w:t>
            </w:r>
            <w:r w:rsidR="00797E44" w:rsidRPr="00797E44">
              <w:rPr>
                <w:rStyle w:val="k-in"/>
                <w:rFonts w:ascii="Times New Roman" w:hAnsi="Times New Roman" w:cs="Times New Roman"/>
                <w:sz w:val="24"/>
                <w:szCs w:val="24"/>
              </w:rPr>
              <w:t xml:space="preserve">. </w:t>
            </w:r>
            <w:r w:rsidRPr="00797E44">
              <w:rPr>
                <w:rStyle w:val="k-in"/>
                <w:rFonts w:ascii="Times New Roman" w:hAnsi="Times New Roman" w:cs="Times New Roman"/>
                <w:sz w:val="24"/>
                <w:szCs w:val="24"/>
              </w:rPr>
              <w:t>Особенности финансовых рисков страховых компаний. Система финансового риск-менеджмента в страховых компаниях. Направления развития финансового риск-менеджмента в страховых компаниях. Законодательные акты, международные стандарты управления рисками, внутренние регламенты компаний</w:t>
            </w:r>
          </w:p>
          <w:p w:rsidR="002D373B" w:rsidRPr="00797E44" w:rsidRDefault="00162FF5" w:rsidP="00797E44">
            <w:pPr>
              <w:jc w:val="both"/>
              <w:rPr>
                <w:rFonts w:ascii="Times New Roman" w:hAnsi="Times New Roman" w:cs="Times New Roman"/>
                <w:color w:val="FF0000"/>
                <w:sz w:val="24"/>
                <w:szCs w:val="24"/>
              </w:rPr>
            </w:pPr>
            <w:r w:rsidRPr="00797E44">
              <w:rPr>
                <w:rFonts w:ascii="Times New Roman" w:hAnsi="Times New Roman" w:cs="Times New Roman"/>
                <w:sz w:val="24"/>
                <w:szCs w:val="24"/>
              </w:rPr>
              <w:t>Сострахование и перестрахование системы перераспределения риска между страховщиками.</w:t>
            </w:r>
            <w:r w:rsidR="00797E44"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Принципы перестрахования. Формы перестрахования. Виды перестрахования. Основные договоры пропорционального и непропорционального перестрахования. Основные этапы формирования перестраховочной политики страховой организации. Сущность и особенности взаимного страхования. Виды страхования, реализуемые в форме взаимного страхования.</w:t>
            </w:r>
            <w:r w:rsidR="00797E44" w:rsidRPr="00797E44">
              <w:rPr>
                <w:rStyle w:val="k-in"/>
                <w:rFonts w:ascii="Times New Roman" w:hAnsi="Times New Roman" w:cs="Times New Roman"/>
                <w:sz w:val="24"/>
                <w:szCs w:val="24"/>
              </w:rPr>
              <w:t xml:space="preserve"> </w:t>
            </w:r>
            <w:r w:rsidRPr="00797E44">
              <w:rPr>
                <w:rFonts w:ascii="Times New Roman" w:hAnsi="Times New Roman" w:cs="Times New Roman"/>
                <w:sz w:val="24"/>
                <w:szCs w:val="24"/>
              </w:rPr>
              <w:t>Сострахование и перестрахование. Учас</w:t>
            </w:r>
            <w:r w:rsidR="00797E44" w:rsidRPr="00797E44">
              <w:rPr>
                <w:rFonts w:ascii="Times New Roman" w:hAnsi="Times New Roman" w:cs="Times New Roman"/>
                <w:sz w:val="24"/>
                <w:szCs w:val="24"/>
              </w:rPr>
              <w:t>тники договора перестрахования.</w:t>
            </w:r>
            <w:r w:rsidRPr="00797E44">
              <w:rPr>
                <w:rFonts w:ascii="Times New Roman" w:hAnsi="Times New Roman" w:cs="Times New Roman"/>
                <w:sz w:val="24"/>
                <w:szCs w:val="24"/>
              </w:rPr>
              <w:t xml:space="preserve"> Перестраховочная премия, перестраховочная комиссия, тантьема, кто их выплачивает.</w:t>
            </w:r>
            <w:r w:rsidR="00797E44" w:rsidRPr="00797E44">
              <w:rPr>
                <w:rFonts w:ascii="Times New Roman" w:hAnsi="Times New Roman" w:cs="Times New Roman"/>
                <w:sz w:val="24"/>
                <w:szCs w:val="24"/>
              </w:rPr>
              <w:t xml:space="preserve"> </w:t>
            </w:r>
            <w:r w:rsidRPr="00797E44">
              <w:rPr>
                <w:rFonts w:ascii="Times New Roman" w:hAnsi="Times New Roman" w:cs="Times New Roman"/>
                <w:sz w:val="24"/>
                <w:szCs w:val="24"/>
              </w:rPr>
              <w:t>Формирование перестраховочной политики страховой организации.</w:t>
            </w:r>
            <w:r w:rsidRPr="00797E44">
              <w:rPr>
                <w:rStyle w:val="k-in"/>
                <w:rFonts w:ascii="Times New Roman" w:hAnsi="Times New Roman" w:cs="Times New Roman"/>
                <w:sz w:val="24"/>
                <w:szCs w:val="24"/>
              </w:rPr>
              <w:t xml:space="preserve"> Российская практика взаимного страхования.</w:t>
            </w:r>
            <w:r w:rsidRPr="00797E44">
              <w:rPr>
                <w:rFonts w:ascii="Times New Roman" w:hAnsi="Times New Roman" w:cs="Times New Roman"/>
                <w:sz w:val="24"/>
                <w:szCs w:val="24"/>
              </w:rPr>
              <w:t xml:space="preserve"> </w:t>
            </w:r>
            <w:r w:rsidRPr="00797E44">
              <w:rPr>
                <w:rStyle w:val="k-in"/>
                <w:rFonts w:ascii="Times New Roman" w:hAnsi="Times New Roman" w:cs="Times New Roman"/>
                <w:sz w:val="24"/>
                <w:szCs w:val="24"/>
              </w:rPr>
              <w:t>Страховые резервы</w:t>
            </w:r>
            <w:r w:rsidR="00797E44" w:rsidRPr="00797E44">
              <w:rPr>
                <w:rStyle w:val="k-in"/>
                <w:rFonts w:ascii="Times New Roman" w:hAnsi="Times New Roman" w:cs="Times New Roman"/>
                <w:sz w:val="24"/>
                <w:szCs w:val="24"/>
              </w:rPr>
              <w:t xml:space="preserve">. </w:t>
            </w:r>
            <w:r w:rsidRPr="00797E44">
              <w:rPr>
                <w:rStyle w:val="k-in"/>
                <w:rFonts w:ascii="Times New Roman" w:hAnsi="Times New Roman" w:cs="Times New Roman"/>
                <w:sz w:val="24"/>
                <w:szCs w:val="24"/>
              </w:rPr>
              <w:t>Общая характеристика страховых резервов. Страховые резервы по рисковым видам страхования. Резерв по страхованию жизни</w:t>
            </w:r>
            <w:r w:rsidR="00797E44" w:rsidRPr="00797E44">
              <w:rPr>
                <w:rStyle w:val="k-in"/>
                <w:rFonts w:ascii="Times New Roman" w:hAnsi="Times New Roman" w:cs="Times New Roman"/>
                <w:sz w:val="24"/>
                <w:szCs w:val="24"/>
              </w:rPr>
              <w:t xml:space="preserve">. </w:t>
            </w:r>
            <w:r w:rsidRPr="00797E44">
              <w:rPr>
                <w:rStyle w:val="k-in"/>
                <w:rFonts w:ascii="Times New Roman" w:hAnsi="Times New Roman" w:cs="Times New Roman"/>
                <w:sz w:val="24"/>
                <w:szCs w:val="24"/>
              </w:rPr>
              <w:t>Страхование рисков внешнеторговых операций</w:t>
            </w:r>
            <w:r w:rsidR="00797E44" w:rsidRPr="00797E44">
              <w:rPr>
                <w:rStyle w:val="k-in"/>
                <w:rFonts w:ascii="Times New Roman" w:hAnsi="Times New Roman" w:cs="Times New Roman"/>
                <w:sz w:val="24"/>
                <w:szCs w:val="24"/>
              </w:rPr>
              <w:t xml:space="preserve">. </w:t>
            </w:r>
            <w:r w:rsidRPr="00797E44">
              <w:rPr>
                <w:rFonts w:ascii="Times New Roman" w:eastAsia="Times New Roman" w:hAnsi="Times New Roman" w:cs="Times New Roman"/>
                <w:sz w:val="24"/>
                <w:szCs w:val="24"/>
              </w:rPr>
              <w:t>Международный страховой рынок: понятие, услуги, индикаторы. Субъекты международного страхового рынка. Страхование рисков внешнеторговых операций</w:t>
            </w:r>
            <w:r w:rsidR="00797E44" w:rsidRPr="00797E44">
              <w:rPr>
                <w:rFonts w:ascii="Times New Roman" w:eastAsia="Times New Roman" w:hAnsi="Times New Roman" w:cs="Times New Roman"/>
                <w:sz w:val="24"/>
                <w:szCs w:val="24"/>
              </w:rPr>
              <w:t>.</w:t>
            </w:r>
          </w:p>
        </w:tc>
      </w:tr>
      <w:tr w:rsidR="002D373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К.М.01.05</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Информационные технологии в страховании </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2D373B" w:rsidRPr="00797E44" w:rsidRDefault="002D373B" w:rsidP="00797E44">
            <w:pPr>
              <w:jc w:val="both"/>
              <w:rPr>
                <w:rFonts w:ascii="Times New Roman" w:hAnsi="Times New Roman" w:cs="Times New Roman"/>
                <w:sz w:val="24"/>
                <w:szCs w:val="24"/>
              </w:rPr>
            </w:pPr>
            <w:r w:rsidRPr="00797E44">
              <w:rPr>
                <w:rFonts w:ascii="Times New Roman" w:hAnsi="Times New Roman" w:cs="Times New Roman"/>
                <w:sz w:val="24"/>
                <w:szCs w:val="24"/>
              </w:rPr>
              <w:t>Страховые системы. Компоненты информационных систем (ИС) и информационных технологий (ИТ) в страховании.</w:t>
            </w:r>
          </w:p>
          <w:p w:rsidR="002D373B" w:rsidRPr="00797E44" w:rsidRDefault="002D373B" w:rsidP="00797E44">
            <w:pPr>
              <w:jc w:val="both"/>
              <w:rPr>
                <w:rFonts w:ascii="Times New Roman" w:hAnsi="Times New Roman" w:cs="Times New Roman"/>
                <w:color w:val="000000"/>
                <w:sz w:val="24"/>
                <w:szCs w:val="24"/>
                <w:shd w:val="clear" w:color="auto" w:fill="FFFFFF"/>
              </w:rPr>
            </w:pPr>
            <w:r w:rsidRPr="00797E44">
              <w:rPr>
                <w:rFonts w:ascii="Times New Roman" w:hAnsi="Times New Roman" w:cs="Times New Roman"/>
                <w:color w:val="000000"/>
                <w:sz w:val="24"/>
                <w:szCs w:val="24"/>
                <w:shd w:val="clear" w:color="auto" w:fill="FFFFFF"/>
              </w:rPr>
              <w:t xml:space="preserve">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w:t>
            </w:r>
            <w:r w:rsidRPr="00797E44">
              <w:rPr>
                <w:rFonts w:ascii="Times New Roman" w:eastAsia="Times New Roman" w:hAnsi="Times New Roman" w:cs="Times New Roman"/>
                <w:sz w:val="24"/>
                <w:szCs w:val="24"/>
              </w:rPr>
              <w:t xml:space="preserve">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w:t>
            </w:r>
            <w:r w:rsidRPr="00797E44">
              <w:rPr>
                <w:rFonts w:ascii="Times New Roman" w:hAnsi="Times New Roman" w:cs="Times New Roman"/>
                <w:color w:val="000000"/>
                <w:sz w:val="24"/>
                <w:szCs w:val="24"/>
                <w:shd w:val="clear" w:color="auto" w:fill="FFFFFF"/>
              </w:rPr>
              <w:t xml:space="preserve">Информация и принятие решений в страховании. Технические основы информационных систем и технологий в страховании. </w:t>
            </w:r>
          </w:p>
          <w:p w:rsidR="002D373B" w:rsidRPr="00797E44" w:rsidRDefault="002D373B" w:rsidP="00797E44">
            <w:pPr>
              <w:jc w:val="both"/>
              <w:rPr>
                <w:rFonts w:ascii="Times New Roman" w:eastAsia="Times New Roman" w:hAnsi="Times New Roman" w:cs="Times New Roman"/>
                <w:sz w:val="24"/>
                <w:szCs w:val="24"/>
              </w:rPr>
            </w:pPr>
            <w:r w:rsidRPr="00797E44">
              <w:rPr>
                <w:rFonts w:ascii="Times New Roman" w:eastAsia="Times New Roman" w:hAnsi="Times New Roman" w:cs="Times New Roman"/>
                <w:sz w:val="24"/>
                <w:szCs w:val="24"/>
              </w:rPr>
              <w:t>ИС и ИТ учетной и финансово-кредитной деятельности страховых организаций.</w:t>
            </w:r>
          </w:p>
          <w:p w:rsidR="002D373B" w:rsidRPr="00797E44" w:rsidRDefault="002D373B" w:rsidP="00797E44">
            <w:pPr>
              <w:jc w:val="both"/>
              <w:rPr>
                <w:rFonts w:ascii="Times New Roman" w:hAnsi="Times New Roman" w:cs="Times New Roman"/>
                <w:color w:val="000000"/>
                <w:sz w:val="24"/>
                <w:szCs w:val="24"/>
                <w:shd w:val="clear" w:color="auto" w:fill="FFFFFF"/>
              </w:rPr>
            </w:pPr>
            <w:r w:rsidRPr="00797E44">
              <w:rPr>
                <w:rFonts w:ascii="Times New Roman" w:hAnsi="Times New Roman" w:cs="Times New Roman"/>
                <w:color w:val="000000"/>
                <w:sz w:val="24"/>
                <w:szCs w:val="24"/>
                <w:shd w:val="clear" w:color="auto" w:fill="FFFFFF"/>
              </w:rPr>
              <w:t xml:space="preserve">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 </w:t>
            </w:r>
          </w:p>
          <w:p w:rsidR="002D373B" w:rsidRPr="00797E44" w:rsidRDefault="002D373B" w:rsidP="00797E44">
            <w:pPr>
              <w:jc w:val="both"/>
              <w:rPr>
                <w:rFonts w:ascii="Times New Roman" w:hAnsi="Times New Roman" w:cs="Times New Roman"/>
                <w:color w:val="000000"/>
                <w:sz w:val="24"/>
                <w:szCs w:val="24"/>
                <w:shd w:val="clear" w:color="auto" w:fill="FFFFFF"/>
              </w:rPr>
            </w:pPr>
            <w:r w:rsidRPr="00797E44">
              <w:rPr>
                <w:rFonts w:ascii="Times New Roman" w:hAnsi="Times New Roman" w:cs="Times New Roman"/>
                <w:color w:val="000000"/>
                <w:sz w:val="24"/>
                <w:szCs w:val="24"/>
                <w:shd w:val="clear" w:color="auto" w:fill="FFFFFF"/>
              </w:rPr>
              <w:t>Информационные технологии страхования инвестиционных проектов и бизнес-планов.</w:t>
            </w:r>
          </w:p>
          <w:p w:rsidR="002D373B" w:rsidRPr="00797E44" w:rsidRDefault="002D373B" w:rsidP="00797E44">
            <w:pPr>
              <w:jc w:val="both"/>
              <w:rPr>
                <w:rFonts w:ascii="Times New Roman" w:hAnsi="Times New Roman" w:cs="Times New Roman"/>
                <w:color w:val="000000"/>
                <w:sz w:val="24"/>
                <w:szCs w:val="24"/>
                <w:shd w:val="clear" w:color="auto" w:fill="FFFFFF"/>
              </w:rPr>
            </w:pPr>
            <w:r w:rsidRPr="00797E44">
              <w:rPr>
                <w:rFonts w:ascii="Times New Roman" w:hAnsi="Times New Roman" w:cs="Times New Roman"/>
                <w:color w:val="000000"/>
                <w:sz w:val="24"/>
                <w:szCs w:val="24"/>
                <w:shd w:val="clear" w:color="auto" w:fill="FFFFFF"/>
              </w:rPr>
              <w:t>ИС и ИТ страхования инвестиционных проектов на основе информационно-аналитического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2D373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К.М.01.06</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Страхование в комплексных системах управления рисками</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Риск и неопределенность в принятии решений</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Классификация рисков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Основы управления риском</w:t>
            </w:r>
          </w:p>
          <w:p w:rsidR="002D373B" w:rsidRPr="006470DA" w:rsidRDefault="002D373B" w:rsidP="006470DA">
            <w:pPr>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Информационное обеспечение системы управления риском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Анализ риска в системе риск-менеджмента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Методы реагирования на страховые риски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Управление рисками в страховании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Основы построения страховых тарифов</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color w:val="000000"/>
                <w:sz w:val="24"/>
                <w:szCs w:val="24"/>
              </w:rPr>
              <w:t>Основы построения страховых тарифов. Состав и структура тарифной ставки. Общие принципы расчёта нетто -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w:t>
            </w:r>
          </w:p>
        </w:tc>
      </w:tr>
      <w:tr w:rsidR="002D373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К.М.01.07(П)</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Производственная практика (технологическая (проектно-технологическая) практика 1)</w:t>
            </w: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4D6DD5" w:rsidP="006470DA">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Практическая подготовка в форме </w:t>
            </w:r>
            <w:r>
              <w:rPr>
                <w:rStyle w:val="fontstyle21"/>
                <w:rFonts w:ascii="Times New Roman" w:hAnsi="Times New Roman" w:cs="Times New Roman"/>
                <w:i w:val="0"/>
                <w:sz w:val="24"/>
                <w:szCs w:val="24"/>
              </w:rPr>
              <w:t>производственной (</w:t>
            </w:r>
            <w:r>
              <w:rPr>
                <w:rFonts w:ascii="Times New Roman" w:hAnsi="Times New Roman" w:cs="Times New Roman"/>
                <w:sz w:val="24"/>
                <w:szCs w:val="24"/>
              </w:rPr>
              <w:t>технологической (проектно-технологическая</w:t>
            </w:r>
            <w:r>
              <w:rPr>
                <w:rStyle w:val="fontstyle21"/>
                <w:rFonts w:ascii="Times New Roman" w:hAnsi="Times New Roman" w:cs="Times New Roman"/>
                <w:i w:val="0"/>
                <w:sz w:val="24"/>
                <w:szCs w:val="24"/>
              </w:rPr>
              <w:t>) практики формирует</w:t>
            </w:r>
            <w:r>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sz w:val="24"/>
              </w:rPr>
              <w:t>е</w:t>
            </w:r>
            <w:r>
              <w:rPr>
                <w:rFonts w:ascii="Times New Roman" w:hAnsi="Times New Roman" w:cs="Times New Roman"/>
                <w:sz w:val="24"/>
                <w:szCs w:val="24"/>
              </w:rPr>
              <w:t xml:space="preserve"> знани</w:t>
            </w:r>
            <w:r>
              <w:rPr>
                <w:rFonts w:ascii="Times New Roman" w:hAnsi="Times New Roman"/>
                <w:sz w:val="24"/>
              </w:rPr>
              <w:t>я</w:t>
            </w:r>
            <w:r>
              <w:rPr>
                <w:rFonts w:ascii="Times New Roman" w:hAnsi="Times New Roman" w:cs="Times New Roman"/>
                <w:sz w:val="24"/>
                <w:szCs w:val="24"/>
              </w:rPr>
              <w:t xml:space="preserve"> по дисциплинам </w:t>
            </w:r>
            <w:r>
              <w:rPr>
                <w:rFonts w:ascii="Times New Roman" w:hAnsi="Times New Roman"/>
                <w:sz w:val="24"/>
              </w:rPr>
              <w:t>модуля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К.М.01.</w:t>
            </w:r>
            <w:r>
              <w:rPr>
                <w:rFonts w:ascii="Times New Roman" w:hAnsi="Times New Roman"/>
                <w:sz w:val="24"/>
              </w:rPr>
              <w:t xml:space="preserve"> </w:t>
            </w:r>
            <w:r>
              <w:rPr>
                <w:rFonts w:ascii="Times New Roman" w:hAnsi="Times New Roman" w:cs="Times New Roman"/>
                <w:sz w:val="24"/>
                <w:szCs w:val="24"/>
              </w:rPr>
              <w:t>для достижения профессиональной компетентности и эффективного выполнения профессиональных функций.</w:t>
            </w:r>
          </w:p>
        </w:tc>
      </w:tr>
      <w:tr w:rsidR="002D373B" w:rsidRPr="006470DA" w:rsidTr="004C6513">
        <w:trPr>
          <w:gridAfter w:val="2"/>
          <w:wAfter w:w="5373" w:type="dxa"/>
          <w:trHeight w:val="255"/>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bCs/>
                <w:sz w:val="24"/>
                <w:szCs w:val="24"/>
              </w:rPr>
            </w:pPr>
            <w:r w:rsidRPr="006470DA">
              <w:rPr>
                <w:rFonts w:ascii="Times New Roman" w:eastAsia="Times New Roman" w:hAnsi="Times New Roman" w:cs="Times New Roman"/>
                <w:sz w:val="24"/>
                <w:szCs w:val="24"/>
              </w:rPr>
              <w:t>К.М.01.ДВ.01</w:t>
            </w:r>
            <w:r w:rsidRPr="006470DA">
              <w:rPr>
                <w:rFonts w:ascii="Times New Roman" w:eastAsia="Times New Roman" w:hAnsi="Times New Roman" w:cs="Times New Roman"/>
                <w:bCs/>
                <w:sz w:val="24"/>
                <w:szCs w:val="24"/>
              </w:rPr>
              <w:t>Элективные дисциплины (модули)</w:t>
            </w:r>
          </w:p>
        </w:tc>
        <w:tc>
          <w:tcPr>
            <w:tcW w:w="5373" w:type="dxa"/>
            <w:gridSpan w:val="3"/>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К.М.01.ДВ.01.01</w:t>
            </w:r>
          </w:p>
          <w:p w:rsidR="002D373B" w:rsidRPr="006470DA" w:rsidRDefault="002D373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Финансовый менеджмент</w:t>
            </w:r>
          </w:p>
        </w:tc>
        <w:tc>
          <w:tcPr>
            <w:tcW w:w="6143" w:type="dxa"/>
            <w:gridSpan w:val="4"/>
            <w:tcBorders>
              <w:top w:val="nil"/>
              <w:left w:val="single" w:sz="4" w:space="0" w:color="auto"/>
              <w:bottom w:val="single" w:sz="4" w:space="0" w:color="auto"/>
              <w:right w:val="single" w:sz="4" w:space="0" w:color="auto"/>
            </w:tcBorders>
            <w:shd w:val="clear" w:color="auto" w:fill="auto"/>
          </w:tcPr>
          <w:p w:rsidR="002D373B" w:rsidRPr="006470DA" w:rsidRDefault="009E6615" w:rsidP="006470DA">
            <w:pPr>
              <w:jc w:val="both"/>
              <w:rPr>
                <w:rFonts w:ascii="Times New Roman" w:hAnsi="Times New Roman" w:cs="Times New Roman"/>
                <w:sz w:val="24"/>
                <w:szCs w:val="24"/>
              </w:rPr>
            </w:pPr>
            <w:r>
              <w:rPr>
                <w:rFonts w:ascii="Times New Roman" w:eastAsia="Calibri" w:hAnsi="Times New Roman" w:cs="Times New Roman"/>
                <w:sz w:val="24"/>
                <w:szCs w:val="24"/>
              </w:rPr>
              <w:t>1.</w:t>
            </w:r>
            <w:r w:rsidR="002D373B" w:rsidRPr="006470DA">
              <w:rPr>
                <w:rFonts w:ascii="Times New Roman" w:eastAsia="Calibri" w:hAnsi="Times New Roman" w:cs="Times New Roman"/>
                <w:sz w:val="24"/>
                <w:szCs w:val="24"/>
              </w:rPr>
              <w:t>Теоретические основы финансового менеджмента</w:t>
            </w:r>
          </w:p>
          <w:p w:rsidR="002D373B" w:rsidRPr="006470DA" w:rsidRDefault="009E6615" w:rsidP="006470DA">
            <w:pPr>
              <w:jc w:val="both"/>
              <w:rPr>
                <w:rFonts w:ascii="Times New Roman" w:hAnsi="Times New Roman" w:cs="Times New Roman"/>
                <w:sz w:val="24"/>
                <w:szCs w:val="24"/>
              </w:rPr>
            </w:pPr>
            <w:r>
              <w:rPr>
                <w:rFonts w:ascii="Times New Roman" w:eastAsia="Calibri" w:hAnsi="Times New Roman" w:cs="Times New Roman"/>
                <w:sz w:val="24"/>
                <w:szCs w:val="24"/>
              </w:rPr>
              <w:t>2.</w:t>
            </w:r>
            <w:r w:rsidR="002D373B" w:rsidRPr="006470DA">
              <w:rPr>
                <w:rFonts w:ascii="Times New Roman" w:eastAsia="Calibri" w:hAnsi="Times New Roman" w:cs="Times New Roman"/>
                <w:sz w:val="24"/>
                <w:szCs w:val="24"/>
              </w:rPr>
              <w:t>Финансовая среда предпринимательства</w:t>
            </w:r>
          </w:p>
          <w:p w:rsidR="002D373B" w:rsidRPr="006470DA" w:rsidRDefault="009E6615" w:rsidP="006470DA">
            <w:pPr>
              <w:jc w:val="both"/>
              <w:rPr>
                <w:rFonts w:ascii="Times New Roman" w:hAnsi="Times New Roman" w:cs="Times New Roman"/>
                <w:sz w:val="24"/>
                <w:szCs w:val="24"/>
              </w:rPr>
            </w:pPr>
            <w:r>
              <w:rPr>
                <w:rFonts w:ascii="Times New Roman" w:eastAsia="Calibri" w:hAnsi="Times New Roman" w:cs="Times New Roman"/>
                <w:sz w:val="24"/>
                <w:szCs w:val="24"/>
              </w:rPr>
              <w:t>3.</w:t>
            </w:r>
            <w:r w:rsidR="002D373B" w:rsidRPr="006470DA">
              <w:rPr>
                <w:rFonts w:ascii="Times New Roman" w:eastAsia="Calibri" w:hAnsi="Times New Roman" w:cs="Times New Roman"/>
                <w:sz w:val="24"/>
                <w:szCs w:val="24"/>
              </w:rPr>
              <w:t>Управление прибылью предприятия</w:t>
            </w:r>
          </w:p>
          <w:p w:rsidR="002D373B" w:rsidRPr="006470DA" w:rsidRDefault="009E6615" w:rsidP="006470DA">
            <w:pPr>
              <w:jc w:val="both"/>
              <w:rPr>
                <w:rFonts w:ascii="Times New Roman" w:hAnsi="Times New Roman" w:cs="Times New Roman"/>
                <w:sz w:val="24"/>
                <w:szCs w:val="24"/>
              </w:rPr>
            </w:pPr>
            <w:r>
              <w:rPr>
                <w:rFonts w:ascii="Times New Roman" w:eastAsia="Calibri" w:hAnsi="Times New Roman" w:cs="Times New Roman"/>
                <w:sz w:val="24"/>
                <w:szCs w:val="24"/>
              </w:rPr>
              <w:t>4.</w:t>
            </w:r>
            <w:r w:rsidR="002D373B" w:rsidRPr="006470DA">
              <w:rPr>
                <w:rFonts w:ascii="Times New Roman" w:eastAsia="Calibri" w:hAnsi="Times New Roman" w:cs="Times New Roman"/>
                <w:sz w:val="24"/>
                <w:szCs w:val="24"/>
              </w:rPr>
              <w:t>Финансирование текущей деятельности предприятия</w:t>
            </w:r>
          </w:p>
          <w:p w:rsidR="002D373B" w:rsidRPr="006470DA" w:rsidRDefault="002D373B" w:rsidP="006470DA">
            <w:pPr>
              <w:jc w:val="both"/>
              <w:rPr>
                <w:rFonts w:ascii="Times New Roman" w:hAnsi="Times New Roman" w:cs="Times New Roman"/>
                <w:sz w:val="24"/>
                <w:szCs w:val="24"/>
              </w:rPr>
            </w:pPr>
            <w:r w:rsidRPr="006470DA">
              <w:rPr>
                <w:rFonts w:ascii="Times New Roman" w:eastAsia="Calibri" w:hAnsi="Times New Roman" w:cs="Times New Roman"/>
                <w:sz w:val="24"/>
                <w:szCs w:val="24"/>
              </w:rPr>
              <w:t>5. Управление активами предприятия</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Calibri" w:hAnsi="Times New Roman" w:cs="Times New Roman"/>
                <w:sz w:val="24"/>
                <w:szCs w:val="24"/>
              </w:rPr>
              <w:t>6. Финансовое планирование на предприятии</w:t>
            </w:r>
          </w:p>
        </w:tc>
      </w:tr>
      <w:tr w:rsidR="002D373B" w:rsidRPr="006470DA" w:rsidTr="004C6513">
        <w:trPr>
          <w:gridAfter w:val="5"/>
          <w:wAfter w:w="10746" w:type="dxa"/>
          <w:trHeight w:val="330"/>
        </w:trPr>
        <w:tc>
          <w:tcPr>
            <w:tcW w:w="1432" w:type="dxa"/>
            <w:tcBorders>
              <w:top w:val="nil"/>
              <w:left w:val="single" w:sz="4" w:space="0" w:color="auto"/>
              <w:bottom w:val="nil"/>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К.М.01.ДВ.01.02</w:t>
            </w:r>
          </w:p>
        </w:tc>
        <w:tc>
          <w:tcPr>
            <w:tcW w:w="1985" w:type="dxa"/>
            <w:gridSpan w:val="3"/>
            <w:tcBorders>
              <w:top w:val="nil"/>
              <w:left w:val="single" w:sz="4" w:space="0" w:color="auto"/>
              <w:bottom w:val="nil"/>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Стратегический менеджмент</w:t>
            </w:r>
          </w:p>
        </w:tc>
        <w:tc>
          <w:tcPr>
            <w:tcW w:w="6143" w:type="dxa"/>
            <w:gridSpan w:val="4"/>
            <w:vMerge w:val="restart"/>
            <w:tcBorders>
              <w:top w:val="nil"/>
              <w:left w:val="single" w:sz="4" w:space="0" w:color="auto"/>
              <w:right w:val="single" w:sz="4" w:space="0" w:color="auto"/>
            </w:tcBorders>
            <w:shd w:val="clear" w:color="auto" w:fill="auto"/>
            <w:vAlign w:val="center"/>
          </w:tcPr>
          <w:p w:rsidR="002D373B" w:rsidRPr="006470DA" w:rsidRDefault="002D373B" w:rsidP="006470DA">
            <w:pPr>
              <w:tabs>
                <w:tab w:val="left" w:pos="0"/>
                <w:tab w:val="left" w:pos="1080"/>
              </w:tabs>
              <w:jc w:val="both"/>
              <w:rPr>
                <w:rFonts w:ascii="Times New Roman" w:eastAsia="Times New Roman" w:hAnsi="Times New Roman" w:cs="Times New Roman"/>
                <w:bCs/>
                <w:sz w:val="24"/>
                <w:szCs w:val="24"/>
              </w:rPr>
            </w:pPr>
            <w:r w:rsidRPr="006470DA">
              <w:rPr>
                <w:rFonts w:ascii="Times New Roman" w:eastAsia="Times New Roman" w:hAnsi="Times New Roman" w:cs="Times New Roman"/>
                <w:bCs/>
                <w:sz w:val="24"/>
                <w:szCs w:val="24"/>
              </w:rPr>
              <w:t xml:space="preserve">1.Становление и развитие стратегического </w:t>
            </w:r>
            <w:r w:rsidRPr="006470DA">
              <w:rPr>
                <w:rFonts w:ascii="Times New Roman" w:hAnsi="Times New Roman" w:cs="Times New Roman"/>
                <w:bCs/>
                <w:sz w:val="24"/>
                <w:szCs w:val="24"/>
              </w:rPr>
              <w:t>менеджмента</w:t>
            </w:r>
          </w:p>
          <w:p w:rsidR="002D373B" w:rsidRPr="006470DA" w:rsidRDefault="002D373B" w:rsidP="006470DA">
            <w:pPr>
              <w:tabs>
                <w:tab w:val="left" w:pos="0"/>
                <w:tab w:val="left" w:pos="1080"/>
              </w:tabs>
              <w:jc w:val="both"/>
              <w:rPr>
                <w:rFonts w:ascii="Times New Roman" w:eastAsia="Times New Roman" w:hAnsi="Times New Roman" w:cs="Times New Roman"/>
                <w:color w:val="000000"/>
                <w:sz w:val="24"/>
                <w:szCs w:val="24"/>
              </w:rPr>
            </w:pPr>
            <w:r w:rsidRPr="006470DA">
              <w:rPr>
                <w:rFonts w:ascii="Times New Roman" w:hAnsi="Times New Roman" w:cs="Times New Roman"/>
                <w:color w:val="000000"/>
                <w:sz w:val="24"/>
                <w:szCs w:val="24"/>
              </w:rPr>
              <w:t>2</w:t>
            </w:r>
            <w:r w:rsidR="009E6615">
              <w:rPr>
                <w:rFonts w:ascii="Times New Roman" w:eastAsia="Times New Roman" w:hAnsi="Times New Roman" w:cs="Times New Roman"/>
                <w:color w:val="000000"/>
                <w:sz w:val="24"/>
                <w:szCs w:val="24"/>
              </w:rPr>
              <w:t>.</w:t>
            </w:r>
            <w:r w:rsidRPr="006470DA">
              <w:rPr>
                <w:rFonts w:ascii="Times New Roman" w:eastAsia="Times New Roman" w:hAnsi="Times New Roman" w:cs="Times New Roman"/>
                <w:color w:val="000000"/>
                <w:sz w:val="24"/>
                <w:szCs w:val="24"/>
              </w:rPr>
              <w:t>Структура и содержание процесса стратегического управления</w:t>
            </w:r>
          </w:p>
          <w:p w:rsidR="002D373B" w:rsidRPr="006470DA" w:rsidRDefault="009E6615" w:rsidP="006470DA">
            <w:pPr>
              <w:tabs>
                <w:tab w:val="left" w:pos="0"/>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3.</w:t>
            </w:r>
            <w:r w:rsidR="002D373B" w:rsidRPr="006470DA">
              <w:rPr>
                <w:rFonts w:ascii="Times New Roman" w:eastAsia="Times New Roman" w:hAnsi="Times New Roman" w:cs="Times New Roman"/>
                <w:bCs/>
                <w:sz w:val="24"/>
                <w:szCs w:val="24"/>
              </w:rPr>
              <w:t xml:space="preserve">Анализ </w:t>
            </w:r>
            <w:r w:rsidR="002D373B" w:rsidRPr="006470DA">
              <w:rPr>
                <w:rFonts w:ascii="Times New Roman" w:eastAsia="Times New Roman" w:hAnsi="Times New Roman" w:cs="Times New Roman"/>
                <w:sz w:val="24"/>
                <w:szCs w:val="24"/>
              </w:rPr>
              <w:t>внешней и внутренней среды организации</w:t>
            </w:r>
          </w:p>
          <w:p w:rsidR="002D373B" w:rsidRPr="006470DA" w:rsidRDefault="002D373B" w:rsidP="006470DA">
            <w:pPr>
              <w:pStyle w:val="2"/>
              <w:tabs>
                <w:tab w:val="left" w:pos="0"/>
              </w:tabs>
              <w:spacing w:after="0" w:line="240" w:lineRule="auto"/>
              <w:ind w:left="0"/>
              <w:jc w:val="both"/>
              <w:rPr>
                <w:rFonts w:ascii="Times New Roman" w:eastAsia="Times New Roman" w:hAnsi="Times New Roman" w:cs="Times New Roman"/>
                <w:sz w:val="24"/>
                <w:szCs w:val="24"/>
              </w:rPr>
            </w:pPr>
            <w:r w:rsidRPr="006470DA">
              <w:rPr>
                <w:rFonts w:ascii="Times New Roman" w:eastAsia="Times New Roman" w:hAnsi="Times New Roman" w:cs="Times New Roman"/>
                <w:bCs/>
                <w:sz w:val="24"/>
                <w:szCs w:val="24"/>
              </w:rPr>
              <w:t>4. Методы а</w:t>
            </w:r>
            <w:r w:rsidRPr="006470DA">
              <w:rPr>
                <w:rFonts w:ascii="Times New Roman" w:eastAsia="Times New Roman" w:hAnsi="Times New Roman" w:cs="Times New Roman"/>
                <w:sz w:val="24"/>
                <w:szCs w:val="24"/>
              </w:rPr>
              <w:t>нализа неопределенности и рисков</w:t>
            </w:r>
          </w:p>
          <w:p w:rsidR="002D373B" w:rsidRPr="006470DA" w:rsidRDefault="002D373B" w:rsidP="006470DA">
            <w:pPr>
              <w:tabs>
                <w:tab w:val="left" w:pos="0"/>
                <w:tab w:val="left" w:pos="1080"/>
              </w:tabs>
              <w:jc w:val="both"/>
              <w:rPr>
                <w:rFonts w:ascii="Times New Roman" w:eastAsia="Times New Roman" w:hAnsi="Times New Roman" w:cs="Times New Roman"/>
                <w:bCs/>
                <w:sz w:val="24"/>
                <w:szCs w:val="24"/>
              </w:rPr>
            </w:pPr>
            <w:r w:rsidRPr="006470DA">
              <w:rPr>
                <w:rFonts w:ascii="Times New Roman" w:eastAsia="Times New Roman" w:hAnsi="Times New Roman" w:cs="Times New Roman"/>
                <w:bCs/>
                <w:sz w:val="24"/>
                <w:szCs w:val="24"/>
              </w:rPr>
              <w:t>5. Разработка стратегии</w:t>
            </w:r>
          </w:p>
          <w:p w:rsidR="002D373B" w:rsidRPr="006470DA" w:rsidRDefault="002D373B" w:rsidP="006470DA">
            <w:pPr>
              <w:tabs>
                <w:tab w:val="left" w:pos="0"/>
                <w:tab w:val="left" w:pos="1080"/>
              </w:tabs>
              <w:jc w:val="both"/>
              <w:rPr>
                <w:rFonts w:ascii="Times New Roman" w:eastAsia="Times New Roman" w:hAnsi="Times New Roman" w:cs="Times New Roman"/>
                <w:i/>
                <w:sz w:val="24"/>
                <w:szCs w:val="24"/>
                <w:u w:val="single"/>
              </w:rPr>
            </w:pPr>
            <w:r w:rsidRPr="006470DA">
              <w:rPr>
                <w:rFonts w:ascii="Times New Roman" w:eastAsia="Times New Roman" w:hAnsi="Times New Roman" w:cs="Times New Roman"/>
                <w:bCs/>
                <w:sz w:val="24"/>
                <w:szCs w:val="24"/>
              </w:rPr>
              <w:t xml:space="preserve">6. Реализация стратегии </w:t>
            </w:r>
          </w:p>
          <w:p w:rsidR="002D373B" w:rsidRPr="006470DA" w:rsidRDefault="002D373B" w:rsidP="006470DA">
            <w:pPr>
              <w:tabs>
                <w:tab w:val="left" w:pos="0"/>
                <w:tab w:val="left" w:pos="1080"/>
              </w:tabs>
              <w:jc w:val="both"/>
              <w:rPr>
                <w:rFonts w:ascii="Times New Roman" w:eastAsia="Times New Roman" w:hAnsi="Times New Roman" w:cs="Times New Roman"/>
                <w:sz w:val="24"/>
                <w:szCs w:val="24"/>
              </w:rPr>
            </w:pPr>
            <w:r w:rsidRPr="006470DA">
              <w:rPr>
                <w:rFonts w:ascii="Times New Roman" w:eastAsia="Times New Roman" w:hAnsi="Times New Roman" w:cs="Times New Roman"/>
                <w:bCs/>
                <w:sz w:val="24"/>
                <w:szCs w:val="24"/>
              </w:rPr>
              <w:t>7.Стратегический контроль</w:t>
            </w:r>
          </w:p>
        </w:tc>
      </w:tr>
      <w:tr w:rsidR="002D373B" w:rsidRPr="006470DA" w:rsidTr="004C6513">
        <w:trPr>
          <w:gridAfter w:val="5"/>
          <w:wAfter w:w="10746" w:type="dxa"/>
          <w:trHeight w:val="7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p>
        </w:tc>
        <w:tc>
          <w:tcPr>
            <w:tcW w:w="6143" w:type="dxa"/>
            <w:gridSpan w:val="4"/>
            <w:vMerge/>
            <w:tcBorders>
              <w:left w:val="single" w:sz="4" w:space="0" w:color="auto"/>
              <w:bottom w:val="nil"/>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p>
        </w:tc>
      </w:tr>
      <w:tr w:rsidR="002D373B" w:rsidRPr="006470DA" w:rsidTr="004C6513">
        <w:trPr>
          <w:gridAfter w:val="3"/>
          <w:wAfter w:w="5387" w:type="dxa"/>
          <w:trHeight w:val="635"/>
        </w:trPr>
        <w:tc>
          <w:tcPr>
            <w:tcW w:w="9560" w:type="dxa"/>
            <w:gridSpan w:val="8"/>
            <w:tcBorders>
              <w:top w:val="single" w:sz="4" w:space="0" w:color="auto"/>
              <w:left w:val="single" w:sz="4" w:space="0" w:color="auto"/>
              <w:bottom w:val="nil"/>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bCs/>
                <w:sz w:val="24"/>
                <w:szCs w:val="24"/>
              </w:rPr>
            </w:pPr>
            <w:r w:rsidRPr="006470DA">
              <w:rPr>
                <w:rFonts w:ascii="Times New Roman" w:hAnsi="Times New Roman" w:cs="Times New Roman"/>
                <w:sz w:val="24"/>
                <w:szCs w:val="24"/>
              </w:rPr>
              <w:t xml:space="preserve">К.М.02 </w:t>
            </w:r>
            <w:r w:rsidRPr="006470DA">
              <w:rPr>
                <w:rFonts w:ascii="Times New Roman" w:hAnsi="Times New Roman" w:cs="Times New Roman"/>
                <w:bCs/>
                <w:sz w:val="24"/>
                <w:szCs w:val="24"/>
              </w:rPr>
              <w:t>Модуль "Профессиональная деятельность по управлению страховыми организациями"</w:t>
            </w:r>
          </w:p>
        </w:tc>
        <w:tc>
          <w:tcPr>
            <w:tcW w:w="5359" w:type="dxa"/>
            <w:gridSpan w:val="2"/>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70"/>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p>
        </w:tc>
      </w:tr>
      <w:tr w:rsidR="00E3682F" w:rsidRPr="006470DA" w:rsidTr="004C6513">
        <w:trPr>
          <w:gridAfter w:val="5"/>
          <w:wAfter w:w="10746" w:type="dxa"/>
          <w:trHeight w:val="70"/>
        </w:trPr>
        <w:tc>
          <w:tcPr>
            <w:tcW w:w="9560" w:type="dxa"/>
            <w:gridSpan w:val="8"/>
            <w:tcBorders>
              <w:top w:val="nil"/>
              <w:left w:val="single" w:sz="4" w:space="0" w:color="auto"/>
              <w:bottom w:val="single" w:sz="4" w:space="0" w:color="auto"/>
              <w:right w:val="single" w:sz="4" w:space="0" w:color="auto"/>
            </w:tcBorders>
            <w:shd w:val="clear" w:color="auto" w:fill="auto"/>
            <w:vAlign w:val="center"/>
            <w:hideMark/>
          </w:tcPr>
          <w:p w:rsidR="00E3682F" w:rsidRPr="006470DA" w:rsidRDefault="00E3682F" w:rsidP="006470DA">
            <w:pPr>
              <w:jc w:val="both"/>
              <w:rPr>
                <w:rFonts w:ascii="Times New Roman" w:eastAsia="Times New Roman" w:hAnsi="Times New Roman" w:cs="Times New Roman"/>
                <w:sz w:val="24"/>
                <w:szCs w:val="24"/>
              </w:rPr>
            </w:pPr>
          </w:p>
        </w:tc>
      </w:tr>
      <w:tr w:rsidR="00E3682F" w:rsidRPr="006470DA" w:rsidTr="004C6513">
        <w:trPr>
          <w:gridAfter w:val="5"/>
          <w:wAfter w:w="10746" w:type="dxa"/>
          <w:trHeight w:val="10196"/>
        </w:trPr>
        <w:tc>
          <w:tcPr>
            <w:tcW w:w="1432" w:type="dxa"/>
            <w:tcBorders>
              <w:top w:val="single" w:sz="4" w:space="0" w:color="auto"/>
              <w:left w:val="single" w:sz="4" w:space="0" w:color="auto"/>
              <w:bottom w:val="nil"/>
              <w:right w:val="single" w:sz="4" w:space="0" w:color="auto"/>
            </w:tcBorders>
            <w:shd w:val="clear" w:color="auto" w:fill="auto"/>
            <w:vAlign w:val="center"/>
            <w:hideMark/>
          </w:tcPr>
          <w:p w:rsidR="00E3682F" w:rsidRPr="006470DA" w:rsidRDefault="00E3682F" w:rsidP="006470DA">
            <w:pPr>
              <w:jc w:val="both"/>
              <w:rPr>
                <w:rFonts w:ascii="Times New Roman" w:eastAsia="Times New Roman" w:hAnsi="Times New Roman" w:cs="Times New Roman"/>
                <w:sz w:val="24"/>
                <w:szCs w:val="24"/>
              </w:rPr>
            </w:pP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E3682F" w:rsidRPr="006470DA" w:rsidRDefault="00E3682F" w:rsidP="006470DA">
            <w:pPr>
              <w:jc w:val="both"/>
              <w:rPr>
                <w:rFonts w:ascii="Times New Roman" w:eastAsia="Times New Roman" w:hAnsi="Times New Roman" w:cs="Times New Roman"/>
                <w:sz w:val="24"/>
                <w:szCs w:val="24"/>
              </w:rPr>
            </w:pPr>
          </w:p>
        </w:tc>
        <w:tc>
          <w:tcPr>
            <w:tcW w:w="6099" w:type="dxa"/>
            <w:gridSpan w:val="3"/>
            <w:vMerge w:val="restart"/>
            <w:tcBorders>
              <w:top w:val="single" w:sz="4" w:space="0" w:color="auto"/>
              <w:left w:val="single" w:sz="4" w:space="0" w:color="auto"/>
              <w:right w:val="single" w:sz="4" w:space="0" w:color="auto"/>
            </w:tcBorders>
            <w:shd w:val="clear" w:color="auto" w:fill="auto"/>
            <w:vAlign w:val="center"/>
          </w:tcPr>
          <w:p w:rsidR="00E3682F" w:rsidRPr="006470DA" w:rsidRDefault="00E3682F" w:rsidP="00E3682F">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 xml:space="preserve">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w:t>
            </w:r>
            <w:r w:rsidRPr="006470DA">
              <w:rPr>
                <w:rFonts w:ascii="Times New Roman" w:eastAsia="Times New Roman" w:hAnsi="Times New Roman" w:cs="Times New Roman"/>
                <w:sz w:val="24"/>
                <w:szCs w:val="24"/>
              </w:rPr>
              <w:t xml:space="preserve">страховой компании. </w:t>
            </w:r>
            <w:r w:rsidRPr="006470DA">
              <w:rPr>
                <w:rFonts w:ascii="Times New Roman" w:hAnsi="Times New Roman" w:cs="Times New Roman"/>
                <w:color w:val="000000"/>
                <w:sz w:val="24"/>
                <w:szCs w:val="24"/>
              </w:rPr>
              <w:t xml:space="preserve">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w:t>
            </w:r>
            <w:r w:rsidRPr="006470DA">
              <w:rPr>
                <w:rFonts w:ascii="Times New Roman" w:eastAsia="Times New Roman" w:hAnsi="Times New Roman" w:cs="Times New Roman"/>
                <w:sz w:val="24"/>
                <w:szCs w:val="24"/>
              </w:rPr>
              <w:t>в страховой компании</w:t>
            </w:r>
            <w:r w:rsidRPr="006470DA">
              <w:rPr>
                <w:rFonts w:ascii="Times New Roman" w:hAnsi="Times New Roman" w:cs="Times New Roman"/>
                <w:color w:val="000000"/>
                <w:sz w:val="24"/>
                <w:szCs w:val="24"/>
              </w:rPr>
              <w:t xml:space="preserve">.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 </w:t>
            </w:r>
          </w:p>
          <w:p w:rsidR="00E3682F" w:rsidRPr="006470DA" w:rsidRDefault="00E3682F" w:rsidP="00E3682F">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Государственный надзор и контроль за соблюдением законодательства «Об охране труда». Значение и сущность рационального режима труда и отдыха. Режим труда и безопасность. Режим питания и питья. Активизация отдыха. Функциональная музыка. Биоритмы человека. Связь биоритмов и работоспособности. Выбор режима работы. Методология выбора режима работы.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Безопасность и надежность человека в управлении техническими системами. Технические средства безопасности. Материальная ответственность предприятия за ущерб, причиненный работникам за повреждение их здоровья.</w:t>
            </w:r>
          </w:p>
          <w:p w:rsidR="00E3682F" w:rsidRPr="006470DA" w:rsidRDefault="00E3682F" w:rsidP="00E3682F">
            <w:pPr>
              <w:tabs>
                <w:tab w:val="left" w:pos="900"/>
              </w:tabs>
              <w:jc w:val="both"/>
              <w:rPr>
                <w:rFonts w:ascii="Times New Roman" w:eastAsia="Times New Roman" w:hAnsi="Times New Roman" w:cs="Times New Roman"/>
                <w:sz w:val="24"/>
                <w:szCs w:val="24"/>
              </w:rPr>
            </w:pPr>
          </w:p>
        </w:tc>
      </w:tr>
      <w:tr w:rsidR="00E3682F"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E3682F" w:rsidRPr="006470DA" w:rsidRDefault="00E3682F"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К.М.02.01</w:t>
            </w: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E3682F" w:rsidRPr="006470DA" w:rsidRDefault="00E3682F" w:rsidP="006470DA">
            <w:pPr>
              <w:jc w:val="both"/>
              <w:rPr>
                <w:rFonts w:ascii="Times New Roman" w:hAnsi="Times New Roman" w:cs="Times New Roman"/>
                <w:sz w:val="24"/>
                <w:szCs w:val="24"/>
              </w:rPr>
            </w:pPr>
            <w:r w:rsidRPr="006470DA">
              <w:rPr>
                <w:rFonts w:ascii="Times New Roman" w:hAnsi="Times New Roman" w:cs="Times New Roman"/>
                <w:sz w:val="24"/>
                <w:szCs w:val="24"/>
              </w:rPr>
              <w:t>Охрана труда в страховой компании</w:t>
            </w:r>
          </w:p>
        </w:tc>
        <w:tc>
          <w:tcPr>
            <w:tcW w:w="6099" w:type="dxa"/>
            <w:gridSpan w:val="3"/>
            <w:vMerge/>
            <w:tcBorders>
              <w:left w:val="single" w:sz="4" w:space="0" w:color="auto"/>
              <w:bottom w:val="nil"/>
              <w:right w:val="single" w:sz="4" w:space="0" w:color="auto"/>
            </w:tcBorders>
            <w:shd w:val="clear" w:color="auto" w:fill="auto"/>
            <w:vAlign w:val="center"/>
          </w:tcPr>
          <w:p w:rsidR="00E3682F" w:rsidRPr="006470DA" w:rsidRDefault="00E3682F" w:rsidP="006470DA">
            <w:pPr>
              <w:jc w:val="both"/>
              <w:rPr>
                <w:rFonts w:ascii="Times New Roman" w:eastAsia="Times New Roman" w:hAnsi="Times New Roman" w:cs="Times New Roman"/>
                <w:sz w:val="24"/>
                <w:szCs w:val="24"/>
              </w:rPr>
            </w:pPr>
          </w:p>
        </w:tc>
      </w:tr>
      <w:tr w:rsidR="00E3682F" w:rsidRPr="006470DA" w:rsidTr="004C6513">
        <w:trPr>
          <w:gridAfter w:val="5"/>
          <w:wAfter w:w="10746" w:type="dxa"/>
          <w:trHeight w:val="3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E3682F" w:rsidRPr="006470DA" w:rsidRDefault="00E3682F" w:rsidP="006470DA">
            <w:pPr>
              <w:jc w:val="both"/>
              <w:rPr>
                <w:rFonts w:ascii="Times New Roman" w:hAnsi="Times New Roman" w:cs="Times New Roman"/>
                <w:sz w:val="24"/>
                <w:szCs w:val="24"/>
              </w:rPr>
            </w:pPr>
          </w:p>
        </w:tc>
        <w:tc>
          <w:tcPr>
            <w:tcW w:w="2029" w:type="dxa"/>
            <w:gridSpan w:val="4"/>
            <w:vMerge w:val="restart"/>
            <w:tcBorders>
              <w:top w:val="nil"/>
              <w:left w:val="single" w:sz="4" w:space="0" w:color="auto"/>
              <w:right w:val="single" w:sz="4" w:space="0" w:color="auto"/>
            </w:tcBorders>
            <w:shd w:val="clear" w:color="auto" w:fill="auto"/>
            <w:vAlign w:val="center"/>
          </w:tcPr>
          <w:p w:rsidR="00E3682F" w:rsidRPr="006470DA" w:rsidRDefault="00E3682F" w:rsidP="006470DA">
            <w:pPr>
              <w:jc w:val="both"/>
              <w:rPr>
                <w:rFonts w:ascii="Times New Roman" w:hAnsi="Times New Roman" w:cs="Times New Roman"/>
                <w:sz w:val="24"/>
                <w:szCs w:val="24"/>
              </w:rPr>
            </w:pPr>
            <w:r w:rsidRPr="006470DA">
              <w:rPr>
                <w:rFonts w:ascii="Times New Roman" w:hAnsi="Times New Roman" w:cs="Times New Roman"/>
                <w:sz w:val="24"/>
                <w:szCs w:val="24"/>
              </w:rPr>
              <w:t>Документооборот в страховой организации</w:t>
            </w:r>
          </w:p>
        </w:tc>
        <w:tc>
          <w:tcPr>
            <w:tcW w:w="6099" w:type="dxa"/>
            <w:gridSpan w:val="3"/>
            <w:tcBorders>
              <w:top w:val="single" w:sz="4" w:space="0" w:color="auto"/>
              <w:left w:val="single" w:sz="4" w:space="0" w:color="auto"/>
              <w:bottom w:val="nil"/>
              <w:right w:val="single" w:sz="4" w:space="0" w:color="auto"/>
            </w:tcBorders>
            <w:shd w:val="clear" w:color="auto" w:fill="auto"/>
            <w:vAlign w:val="center"/>
          </w:tcPr>
          <w:p w:rsidR="00E3682F" w:rsidRPr="006470DA" w:rsidRDefault="00E3682F" w:rsidP="006470DA">
            <w:pPr>
              <w:jc w:val="both"/>
              <w:rPr>
                <w:rFonts w:ascii="Times New Roman" w:eastAsia="Times New Roman" w:hAnsi="Times New Roman" w:cs="Times New Roman"/>
                <w:sz w:val="24"/>
                <w:szCs w:val="24"/>
              </w:rPr>
            </w:pPr>
          </w:p>
        </w:tc>
      </w:tr>
      <w:tr w:rsidR="00E3682F" w:rsidRPr="006470DA" w:rsidTr="004C6513">
        <w:trPr>
          <w:gridAfter w:val="5"/>
          <w:wAfter w:w="10746" w:type="dxa"/>
          <w:trHeight w:val="33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82F" w:rsidRPr="006470DA" w:rsidRDefault="00E3682F" w:rsidP="006470DA">
            <w:pPr>
              <w:jc w:val="both"/>
              <w:rPr>
                <w:rFonts w:ascii="Times New Roman" w:hAnsi="Times New Roman" w:cs="Times New Roman"/>
                <w:sz w:val="24"/>
                <w:szCs w:val="24"/>
              </w:rPr>
            </w:pPr>
            <w:r w:rsidRPr="006470DA">
              <w:rPr>
                <w:rFonts w:ascii="Times New Roman" w:hAnsi="Times New Roman" w:cs="Times New Roman"/>
                <w:sz w:val="24"/>
                <w:szCs w:val="24"/>
              </w:rPr>
              <w:t>К.М.02.02</w:t>
            </w:r>
          </w:p>
        </w:tc>
        <w:tc>
          <w:tcPr>
            <w:tcW w:w="2029" w:type="dxa"/>
            <w:gridSpan w:val="4"/>
            <w:vMerge/>
            <w:tcBorders>
              <w:left w:val="single" w:sz="4" w:space="0" w:color="auto"/>
              <w:bottom w:val="single" w:sz="4" w:space="0" w:color="auto"/>
              <w:right w:val="single" w:sz="4" w:space="0" w:color="auto"/>
            </w:tcBorders>
            <w:shd w:val="clear" w:color="auto" w:fill="auto"/>
            <w:vAlign w:val="center"/>
          </w:tcPr>
          <w:p w:rsidR="00E3682F" w:rsidRPr="006470DA" w:rsidRDefault="00E3682F" w:rsidP="006470DA">
            <w:pPr>
              <w:jc w:val="both"/>
              <w:rPr>
                <w:rFonts w:ascii="Times New Roman" w:hAnsi="Times New Roman" w:cs="Times New Roman"/>
                <w:sz w:val="24"/>
                <w:szCs w:val="24"/>
              </w:rPr>
            </w:pPr>
          </w:p>
        </w:tc>
        <w:tc>
          <w:tcPr>
            <w:tcW w:w="6099" w:type="dxa"/>
            <w:gridSpan w:val="3"/>
            <w:tcBorders>
              <w:top w:val="nil"/>
              <w:left w:val="single" w:sz="4" w:space="0" w:color="auto"/>
              <w:bottom w:val="single" w:sz="4" w:space="0" w:color="auto"/>
              <w:right w:val="single" w:sz="4" w:space="0" w:color="auto"/>
            </w:tcBorders>
            <w:shd w:val="clear" w:color="auto" w:fill="auto"/>
            <w:vAlign w:val="center"/>
          </w:tcPr>
          <w:p w:rsidR="00E3682F" w:rsidRPr="006470DA" w:rsidRDefault="00E3682F" w:rsidP="006470DA">
            <w:pPr>
              <w:tabs>
                <w:tab w:val="left" w:pos="900"/>
              </w:tabs>
              <w:jc w:val="both"/>
              <w:rPr>
                <w:rFonts w:ascii="Times New Roman" w:hAnsi="Times New Roman" w:cs="Times New Roman"/>
                <w:sz w:val="24"/>
                <w:szCs w:val="24"/>
              </w:rPr>
            </w:pPr>
            <w:r w:rsidRPr="006470DA">
              <w:rPr>
                <w:rFonts w:ascii="Times New Roman" w:hAnsi="Times New Roman" w:cs="Times New Roman"/>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E3682F" w:rsidRPr="006470DA" w:rsidRDefault="00E3682F"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 Основы систематизации документов. Нормативно-правовые акты, регламентирующие систематизацию и организацию архивного хранения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2D373B" w:rsidRPr="006470DA" w:rsidTr="004C6513">
        <w:trPr>
          <w:gridAfter w:val="5"/>
          <w:wAfter w:w="10746" w:type="dxa"/>
          <w:trHeight w:val="33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К.М.02.03</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Финансовое право</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pStyle w:val="ae"/>
              <w:spacing w:after="0" w:line="240" w:lineRule="auto"/>
              <w:jc w:val="both"/>
              <w:rPr>
                <w:rFonts w:ascii="Times New Roman" w:hAnsi="Times New Roman"/>
                <w:sz w:val="24"/>
                <w:szCs w:val="24"/>
              </w:rPr>
            </w:pPr>
            <w:r w:rsidRPr="006470DA">
              <w:rPr>
                <w:rFonts w:ascii="Times New Roman" w:hAnsi="Times New Roman"/>
                <w:sz w:val="24"/>
                <w:szCs w:val="24"/>
              </w:rPr>
              <w:t xml:space="preserve">Финансы и финансовая деятельность государства. </w:t>
            </w:r>
            <w:r w:rsidRPr="006470DA">
              <w:rPr>
                <w:rFonts w:ascii="Times New Roman" w:eastAsia="Times New Roman" w:hAnsi="Times New Roman"/>
                <w:sz w:val="24"/>
                <w:szCs w:val="24"/>
              </w:rPr>
              <w:t>Финансы и финансовая деятельность государства. Понятие и роль финансов.</w:t>
            </w:r>
            <w:r w:rsidR="00B53BB1">
              <w:rPr>
                <w:rFonts w:ascii="Times New Roman" w:eastAsia="Times New Roman" w:hAnsi="Times New Roman"/>
                <w:sz w:val="24"/>
                <w:szCs w:val="24"/>
              </w:rPr>
              <w:t xml:space="preserve"> </w:t>
            </w:r>
            <w:r w:rsidRPr="006470DA">
              <w:rPr>
                <w:rFonts w:ascii="Times New Roman" w:hAnsi="Times New Roman"/>
                <w:sz w:val="24"/>
                <w:szCs w:val="24"/>
              </w:rPr>
              <w:t>Особенности финансов как экономической категории.</w:t>
            </w:r>
          </w:p>
          <w:p w:rsidR="002D373B" w:rsidRPr="006470DA" w:rsidRDefault="002D373B" w:rsidP="006470DA">
            <w:pPr>
              <w:pStyle w:val="ae"/>
              <w:spacing w:after="0" w:line="240" w:lineRule="auto"/>
              <w:jc w:val="both"/>
              <w:rPr>
                <w:rFonts w:ascii="Times New Roman" w:hAnsi="Times New Roman"/>
                <w:sz w:val="24"/>
                <w:szCs w:val="24"/>
              </w:rPr>
            </w:pPr>
            <w:r w:rsidRPr="006470DA">
              <w:rPr>
                <w:rFonts w:ascii="Times New Roman" w:hAnsi="Times New Roman"/>
                <w:sz w:val="24"/>
                <w:szCs w:val="24"/>
              </w:rPr>
              <w:t xml:space="preserve">Особенности, правовые основы и формы финансовой деятельности государства и муниципальных образований. </w:t>
            </w:r>
            <w:r w:rsidRPr="006470DA">
              <w:rPr>
                <w:rFonts w:ascii="Times New Roman" w:eastAsia="Times New Roman" w:hAnsi="Times New Roman"/>
                <w:sz w:val="24"/>
                <w:szCs w:val="24"/>
              </w:rPr>
              <w:t xml:space="preserve">Понятие и методы финансовой деятельности государства и муниципальных образований. </w:t>
            </w:r>
            <w:r w:rsidRPr="006470DA">
              <w:rPr>
                <w:rFonts w:ascii="Times New Roman" w:hAnsi="Times New Roman"/>
                <w:sz w:val="24"/>
                <w:szCs w:val="24"/>
              </w:rPr>
              <w:t>Организационно-правовые особенности финансовой деятельности государства и муниципальных образований. Новые явления в финансовой деятельности государства и муниципальных образований в условиях экономических преобразований.</w:t>
            </w:r>
          </w:p>
          <w:p w:rsidR="002D373B" w:rsidRPr="006470DA" w:rsidRDefault="002D373B" w:rsidP="006470DA">
            <w:pPr>
              <w:pStyle w:val="ae"/>
              <w:spacing w:after="0" w:line="240" w:lineRule="auto"/>
              <w:jc w:val="both"/>
              <w:rPr>
                <w:rFonts w:ascii="Times New Roman" w:eastAsia="Times New Roman" w:hAnsi="Times New Roman"/>
                <w:sz w:val="24"/>
                <w:szCs w:val="24"/>
              </w:rPr>
            </w:pPr>
            <w:r w:rsidRPr="006470DA">
              <w:rPr>
                <w:rFonts w:ascii="Times New Roman" w:hAnsi="Times New Roman"/>
                <w:sz w:val="24"/>
                <w:szCs w:val="24"/>
              </w:rPr>
              <w:t xml:space="preserve">Финансовое право, как отрасль российского права. </w:t>
            </w:r>
            <w:r w:rsidRPr="006470DA">
              <w:rPr>
                <w:rFonts w:ascii="Times New Roman" w:eastAsia="Times New Roman" w:hAnsi="Times New Roman"/>
                <w:sz w:val="24"/>
                <w:szCs w:val="24"/>
              </w:rPr>
              <w:t xml:space="preserve">Понятие, предмет и метод финансового права. Общественные отношения, составляющие предмет финансового права. Цели исодержание </w:t>
            </w:r>
            <w:bookmarkStart w:id="1" w:name="_Hlk60169198"/>
            <w:r w:rsidRPr="006470DA">
              <w:rPr>
                <w:rFonts w:ascii="Times New Roman" w:eastAsia="Times New Roman" w:hAnsi="Times New Roman"/>
                <w:sz w:val="24"/>
                <w:szCs w:val="24"/>
              </w:rPr>
              <w:t>финансового права.</w:t>
            </w:r>
            <w:bookmarkEnd w:id="1"/>
          </w:p>
          <w:p w:rsidR="002D373B" w:rsidRPr="006470DA" w:rsidRDefault="002D373B" w:rsidP="006470DA">
            <w:pPr>
              <w:pStyle w:val="ae"/>
              <w:spacing w:after="0" w:line="240" w:lineRule="auto"/>
              <w:jc w:val="both"/>
              <w:rPr>
                <w:rFonts w:ascii="Times New Roman" w:eastAsia="Times New Roman" w:hAnsi="Times New Roman"/>
                <w:sz w:val="24"/>
                <w:szCs w:val="24"/>
              </w:rPr>
            </w:pPr>
            <w:r w:rsidRPr="006470DA">
              <w:rPr>
                <w:rFonts w:ascii="Times New Roman" w:hAnsi="Times New Roman"/>
                <w:sz w:val="24"/>
                <w:szCs w:val="24"/>
              </w:rPr>
              <w:t xml:space="preserve">Финансово-правовые нормы и финансовые правоотношения. </w:t>
            </w:r>
            <w:r w:rsidRPr="006470DA">
              <w:rPr>
                <w:rFonts w:ascii="Times New Roman" w:eastAsia="Times New Roman" w:hAnsi="Times New Roman"/>
                <w:sz w:val="24"/>
                <w:szCs w:val="24"/>
              </w:rPr>
              <w:t xml:space="preserve">Императивность норм финансового права. Классификация норм финансового права..Запрещающие, обязывающие, уполномочивающие </w:t>
            </w:r>
            <w:r w:rsidRPr="006470DA">
              <w:rPr>
                <w:rFonts w:ascii="Times New Roman" w:eastAsia="Times New Roman" w:hAnsi="Times New Roman"/>
                <w:spacing w:val="-4"/>
                <w:sz w:val="24"/>
                <w:szCs w:val="24"/>
              </w:rPr>
              <w:t xml:space="preserve">нормы </w:t>
            </w:r>
            <w:r w:rsidRPr="006470DA">
              <w:rPr>
                <w:rFonts w:ascii="Times New Roman" w:eastAsia="Times New Roman" w:hAnsi="Times New Roman"/>
                <w:sz w:val="24"/>
                <w:szCs w:val="24"/>
              </w:rPr>
              <w:t>финансового права..</w:t>
            </w:r>
          </w:p>
          <w:p w:rsidR="002D373B" w:rsidRPr="006470DA" w:rsidRDefault="002D373B" w:rsidP="006470DA">
            <w:pPr>
              <w:pStyle w:val="ae"/>
              <w:spacing w:after="0" w:line="240" w:lineRule="auto"/>
              <w:jc w:val="both"/>
              <w:rPr>
                <w:rFonts w:ascii="Times New Roman" w:eastAsia="Times New Roman" w:hAnsi="Times New Roman"/>
                <w:sz w:val="24"/>
                <w:szCs w:val="24"/>
              </w:rPr>
            </w:pPr>
            <w:r w:rsidRPr="006470DA">
              <w:rPr>
                <w:rFonts w:ascii="Times New Roman" w:hAnsi="Times New Roman"/>
                <w:sz w:val="24"/>
                <w:szCs w:val="24"/>
              </w:rPr>
              <w:t xml:space="preserve">Правовые основы государственного и муниципального финансового контроля. </w:t>
            </w:r>
            <w:r w:rsidRPr="006470DA">
              <w:rPr>
                <w:rFonts w:ascii="Times New Roman" w:eastAsia="Times New Roman" w:hAnsi="Times New Roman"/>
                <w:sz w:val="24"/>
                <w:szCs w:val="24"/>
              </w:rPr>
              <w:t xml:space="preserve">Аудиторский финансовый контроль, его роль в осуществлении государственного и муниципального финансового контроля. Особенности аудиторского </w:t>
            </w:r>
            <w:r w:rsidRPr="006470DA">
              <w:rPr>
                <w:rFonts w:ascii="Times New Roman" w:eastAsia="Times New Roman" w:hAnsi="Times New Roman"/>
                <w:spacing w:val="-1"/>
                <w:sz w:val="24"/>
                <w:szCs w:val="24"/>
              </w:rPr>
              <w:t xml:space="preserve">финансового </w:t>
            </w:r>
            <w:r w:rsidRPr="006470DA">
              <w:rPr>
                <w:rFonts w:ascii="Times New Roman" w:eastAsia="Times New Roman" w:hAnsi="Times New Roman"/>
                <w:sz w:val="24"/>
                <w:szCs w:val="24"/>
              </w:rPr>
              <w:t>контроля.</w:t>
            </w:r>
          </w:p>
          <w:p w:rsidR="002D373B" w:rsidRPr="006470DA" w:rsidRDefault="002D373B" w:rsidP="006470DA">
            <w:pPr>
              <w:pStyle w:val="ae"/>
              <w:spacing w:after="0" w:line="240" w:lineRule="auto"/>
              <w:jc w:val="both"/>
              <w:rPr>
                <w:rFonts w:ascii="Times New Roman" w:eastAsia="Times New Roman" w:hAnsi="Times New Roman"/>
                <w:color w:val="000000"/>
                <w:sz w:val="24"/>
                <w:szCs w:val="24"/>
              </w:rPr>
            </w:pPr>
            <w:r w:rsidRPr="006470DA">
              <w:rPr>
                <w:rFonts w:ascii="Times New Roman" w:hAnsi="Times New Roman"/>
                <w:sz w:val="24"/>
                <w:szCs w:val="24"/>
              </w:rPr>
              <w:t>Бюджетное право и бюджетное устройство РФ.</w:t>
            </w:r>
            <w:r w:rsidRPr="006470DA">
              <w:rPr>
                <w:rFonts w:ascii="Times New Roman" w:eastAsia="Times New Roman" w:hAnsi="Times New Roman"/>
                <w:sz w:val="24"/>
                <w:szCs w:val="24"/>
              </w:rPr>
              <w:t xml:space="preserve"> Понятие и содержание бюджетной компетенции (прав) Российской Федерации, ее субъектов и муниципальных образований. Общая характеристика бюджетно-правового статуса Российской Федерации, субъектов РФ и муниципальных образований, соотношение их компетенц</w:t>
            </w:r>
            <w:r w:rsidR="009E6615">
              <w:rPr>
                <w:rFonts w:ascii="Times New Roman" w:eastAsia="Times New Roman" w:hAnsi="Times New Roman"/>
                <w:sz w:val="24"/>
                <w:szCs w:val="24"/>
              </w:rPr>
              <w:t xml:space="preserve">ии в области бюджета, тенденции </w:t>
            </w:r>
            <w:r w:rsidRPr="006470DA">
              <w:rPr>
                <w:rFonts w:ascii="Times New Roman" w:eastAsia="Times New Roman" w:hAnsi="Times New Roman"/>
                <w:sz w:val="24"/>
                <w:szCs w:val="24"/>
              </w:rPr>
              <w:t xml:space="preserve">развития межбюджетных </w:t>
            </w:r>
            <w:r w:rsidRPr="006470DA">
              <w:rPr>
                <w:rFonts w:ascii="Times New Roman" w:eastAsia="Times New Roman" w:hAnsi="Times New Roman"/>
                <w:spacing w:val="-1"/>
                <w:sz w:val="24"/>
                <w:szCs w:val="24"/>
              </w:rPr>
              <w:t xml:space="preserve">отношений </w:t>
            </w:r>
            <w:r w:rsidRPr="006470DA">
              <w:rPr>
                <w:rFonts w:ascii="Times New Roman" w:eastAsia="Times New Roman" w:hAnsi="Times New Roman"/>
                <w:sz w:val="24"/>
                <w:szCs w:val="24"/>
              </w:rPr>
              <w:t>названных субъектов</w:t>
            </w:r>
            <w:r w:rsidRPr="006470DA">
              <w:rPr>
                <w:rFonts w:ascii="Times New Roman" w:eastAsia="Times New Roman" w:hAnsi="Times New Roman"/>
                <w:color w:val="000000"/>
                <w:sz w:val="24"/>
                <w:szCs w:val="24"/>
              </w:rPr>
              <w:t>.</w:t>
            </w:r>
          </w:p>
        </w:tc>
      </w:tr>
      <w:tr w:rsidR="002D373B" w:rsidRPr="006470DA" w:rsidTr="004C6513">
        <w:trPr>
          <w:gridAfter w:val="5"/>
          <w:wAfter w:w="10746" w:type="dxa"/>
          <w:trHeight w:val="33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К.М.02.04</w:t>
            </w:r>
          </w:p>
          <w:p w:rsidR="002D373B" w:rsidRPr="006470DA" w:rsidRDefault="002D373B" w:rsidP="006470DA">
            <w:pPr>
              <w:jc w:val="both"/>
              <w:rPr>
                <w:rFonts w:ascii="Times New Roman" w:eastAsia="Times New Roman" w:hAnsi="Times New Roman" w:cs="Times New Roman"/>
                <w:sz w:val="24"/>
                <w:szCs w:val="24"/>
              </w:rPr>
            </w:pP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Экономика страховых организаций</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Национальная экономика России – взаимосвязанный хозяйственный комплекс</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и оборотные фонды страховой организации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фонды страховой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Виды взноса и амортизации основных фондов.  Оборотные фонды и оборотные средства страховой организации: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Состав и структура персонала страховой организации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Понятия “рабочая сила”, “трудовые ресурсы”, “кадры”, “производственный персонал”. Состав и структура персонала страховой организации. Понятие профессии, специальности, квалификации.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Производительность труда, ее значение в повышении эффективности деятельности.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прогнозирования и планирования предпринимательской деятельности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Система планов организации, их взаимосвязь.        Основные плановые показатели по видам планирования.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Бизнес-план предприятия (проекта, сделки), его назначение.</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Организация деятельности страховых компаний</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Менеджмент в страховых организациях.     Маркетинг в страховании. Понятие и содержание страхового продукта. Страховые посредники.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затрат страховых организаций</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Понятие затрат, издержек производства и обращения, себестоимости продукции.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Принципы формирования состава затрат, включаемых в себестоимость продукции.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Ценовая политика организации, этапы ее разработки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Основные этапы формирования цен в условиях рыночных отношений. Методы ценообразования.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Ценовая политика организации, этапы ее разработки. Система модификации цен.</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Основы построения страховых тарифов. Понятие, состав и структура тарифной ставки.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Определение финансов и финансовых ресурсов страховых организаций</w:t>
            </w:r>
          </w:p>
          <w:p w:rsidR="002D373B" w:rsidRPr="006470DA" w:rsidRDefault="002D373B" w:rsidP="00B53BB1">
            <w:pPr>
              <w:jc w:val="both"/>
              <w:rPr>
                <w:rFonts w:ascii="Times New Roman" w:hAnsi="Times New Roman" w:cs="Times New Roman"/>
                <w:sz w:val="24"/>
                <w:szCs w:val="24"/>
              </w:rPr>
            </w:pPr>
            <w:r w:rsidRPr="006470DA">
              <w:rPr>
                <w:rFonts w:ascii="Times New Roman" w:hAnsi="Times New Roman" w:cs="Times New Roman"/>
                <w:color w:val="000000"/>
                <w:sz w:val="24"/>
                <w:szCs w:val="24"/>
              </w:rPr>
              <w:t>Доходы и расходы страховой организации, себестоимость страховых  продуктов. Финансовые результаты деятельности страховых организаций. Прибыль страховой организации.          Обобщающие показатели эффективности функционирования страховой организации,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w:t>
            </w:r>
          </w:p>
        </w:tc>
      </w:tr>
      <w:tr w:rsidR="002D373B" w:rsidRPr="006470DA" w:rsidTr="004C6513">
        <w:trPr>
          <w:gridAfter w:val="5"/>
          <w:wAfter w:w="10746" w:type="dxa"/>
          <w:trHeight w:val="33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К.М.02.05</w:t>
            </w:r>
          </w:p>
          <w:p w:rsidR="002D373B" w:rsidRPr="006470DA" w:rsidRDefault="002D373B" w:rsidP="006470DA">
            <w:pPr>
              <w:jc w:val="both"/>
              <w:rPr>
                <w:rFonts w:ascii="Times New Roman" w:eastAsia="Times New Roman" w:hAnsi="Times New Roman" w:cs="Times New Roman"/>
                <w:sz w:val="24"/>
                <w:szCs w:val="24"/>
              </w:rPr>
            </w:pP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Управление проектами в страховании</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B53BB1" w:rsidP="006470DA">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Становление и </w:t>
            </w:r>
            <w:r w:rsidR="002D373B" w:rsidRPr="006470DA">
              <w:rPr>
                <w:rFonts w:ascii="Times New Roman" w:hAnsi="Times New Roman" w:cs="Times New Roman"/>
                <w:bCs/>
                <w:color w:val="000000"/>
                <w:sz w:val="24"/>
                <w:szCs w:val="24"/>
              </w:rPr>
              <w:t>развитие проектного менеджмента</w:t>
            </w:r>
            <w:r>
              <w:rPr>
                <w:rFonts w:ascii="Times New Roman" w:hAnsi="Times New Roman" w:cs="Times New Roman"/>
                <w:bCs/>
                <w:color w:val="000000"/>
                <w:sz w:val="24"/>
                <w:szCs w:val="24"/>
              </w:rPr>
              <w:t xml:space="preserve">. </w:t>
            </w:r>
            <w:r w:rsidR="002D373B" w:rsidRPr="006470DA">
              <w:rPr>
                <w:rFonts w:ascii="Times New Roman" w:hAnsi="Times New Roman" w:cs="Times New Roman"/>
                <w:color w:val="000000"/>
                <w:sz w:val="24"/>
                <w:szCs w:val="24"/>
              </w:rPr>
              <w:t xml:space="preserve">Становление и развитие проектного менеджмента за рубежом. Этапы развития управления проектами в России. </w:t>
            </w:r>
          </w:p>
          <w:p w:rsidR="002D373B" w:rsidRPr="006470DA" w:rsidRDefault="002D373B" w:rsidP="006470DA">
            <w:pPr>
              <w:jc w:val="both"/>
              <w:rPr>
                <w:rFonts w:ascii="Times New Roman" w:hAnsi="Times New Roman" w:cs="Times New Roman"/>
                <w:bCs/>
                <w:color w:val="000000"/>
                <w:sz w:val="24"/>
                <w:szCs w:val="24"/>
              </w:rPr>
            </w:pPr>
            <w:r w:rsidRPr="006470DA">
              <w:rPr>
                <w:rFonts w:ascii="Times New Roman" w:hAnsi="Times New Roman" w:cs="Times New Roman"/>
                <w:sz w:val="24"/>
                <w:szCs w:val="24"/>
              </w:rPr>
              <w:t>Т</w:t>
            </w:r>
            <w:r w:rsidRPr="006470DA">
              <w:rPr>
                <w:rFonts w:ascii="Times New Roman" w:hAnsi="Times New Roman" w:cs="Times New Roman"/>
                <w:bCs/>
                <w:color w:val="000000"/>
                <w:sz w:val="24"/>
                <w:szCs w:val="24"/>
              </w:rPr>
              <w:t>ипы и виды проектов</w:t>
            </w:r>
            <w:r w:rsidR="00B53BB1">
              <w:rPr>
                <w:rFonts w:ascii="Times New Roman" w:hAnsi="Times New Roman" w:cs="Times New Roman"/>
                <w:bCs/>
                <w:color w:val="000000"/>
                <w:sz w:val="24"/>
                <w:szCs w:val="24"/>
              </w:rPr>
              <w:t xml:space="preserve">. </w:t>
            </w:r>
            <w:r w:rsidRPr="006470DA">
              <w:rPr>
                <w:rFonts w:ascii="Times New Roman" w:hAnsi="Times New Roman" w:cs="Times New Roman"/>
                <w:color w:val="000000"/>
                <w:sz w:val="24"/>
                <w:szCs w:val="24"/>
              </w:rPr>
              <w:t>Принципы классификации проектов. Особенности проектной деятельности в страховых организациях.</w:t>
            </w:r>
            <w:r w:rsidR="00B53BB1">
              <w:rPr>
                <w:rFonts w:ascii="Times New Roman" w:hAnsi="Times New Roman" w:cs="Times New Roman"/>
                <w:color w:val="000000"/>
                <w:sz w:val="24"/>
                <w:szCs w:val="24"/>
              </w:rPr>
              <w:t xml:space="preserve"> </w:t>
            </w:r>
            <w:r w:rsidRPr="006470DA">
              <w:rPr>
                <w:rFonts w:ascii="Times New Roman" w:hAnsi="Times New Roman" w:cs="Times New Roman"/>
                <w:bCs/>
                <w:color w:val="000000"/>
                <w:sz w:val="24"/>
                <w:szCs w:val="24"/>
              </w:rPr>
              <w:t>Управление проектами в страховых организациях</w:t>
            </w:r>
            <w:r w:rsidR="00B53BB1">
              <w:rPr>
                <w:rFonts w:ascii="Times New Roman" w:hAnsi="Times New Roman" w:cs="Times New Roman"/>
                <w:bCs/>
                <w:color w:val="000000"/>
                <w:sz w:val="24"/>
                <w:szCs w:val="24"/>
              </w:rPr>
              <w:t xml:space="preserve">. </w:t>
            </w:r>
            <w:r w:rsidRPr="006470DA">
              <w:rPr>
                <w:rFonts w:ascii="Times New Roman" w:hAnsi="Times New Roman" w:cs="Times New Roman"/>
                <w:color w:val="000000"/>
                <w:sz w:val="24"/>
                <w:szCs w:val="24"/>
              </w:rPr>
              <w:t>Жизненный цикл проекта. Организационная структура проектной деятельности. Нормативно-правовое обеспечение управления проектами.</w:t>
            </w:r>
            <w:r w:rsidR="00B53BB1">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Управление персоналом проекта</w:t>
            </w:r>
            <w:r w:rsidR="00B53BB1">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 xml:space="preserve">Участники проекта. Формирование и развитие команды проекта. Мотивация участников проекта. </w:t>
            </w:r>
            <w:r w:rsidRPr="006470DA">
              <w:rPr>
                <w:rFonts w:ascii="Times New Roman" w:hAnsi="Times New Roman" w:cs="Times New Roman"/>
                <w:bCs/>
                <w:color w:val="000000"/>
                <w:sz w:val="24"/>
                <w:szCs w:val="24"/>
              </w:rPr>
              <w:t>Управление разработкой проекта</w:t>
            </w:r>
            <w:r w:rsidR="00B53BB1">
              <w:rPr>
                <w:rFonts w:ascii="Times New Roman" w:hAnsi="Times New Roman" w:cs="Times New Roman"/>
                <w:bCs/>
                <w:color w:val="000000"/>
                <w:sz w:val="24"/>
                <w:szCs w:val="24"/>
              </w:rPr>
              <w:t xml:space="preserve">. </w:t>
            </w:r>
            <w:r w:rsidRPr="006470DA">
              <w:rPr>
                <w:rFonts w:ascii="Times New Roman" w:hAnsi="Times New Roman" w:cs="Times New Roman"/>
                <w:color w:val="000000"/>
                <w:sz w:val="24"/>
                <w:szCs w:val="24"/>
              </w:rPr>
              <w:t>Инициация проекта. Планирование проекта. Разработка проекта страхования с учетом целевой аудитории. Разработка сетевых моделей и планов-графиков. Бюджетирование проекта. Документирование плана проекта.</w:t>
            </w:r>
          </w:p>
          <w:p w:rsidR="002D373B" w:rsidRPr="006470DA" w:rsidRDefault="002D373B" w:rsidP="006470DA">
            <w:pPr>
              <w:tabs>
                <w:tab w:val="left" w:pos="900"/>
              </w:tabs>
              <w:jc w:val="both"/>
              <w:rPr>
                <w:rFonts w:ascii="Times New Roman" w:hAnsi="Times New Roman" w:cs="Times New Roman"/>
                <w:bCs/>
                <w:color w:val="000000"/>
                <w:sz w:val="24"/>
                <w:szCs w:val="24"/>
              </w:rPr>
            </w:pPr>
            <w:r w:rsidRPr="006470DA">
              <w:rPr>
                <w:rFonts w:ascii="Times New Roman" w:hAnsi="Times New Roman" w:cs="Times New Roman"/>
                <w:bCs/>
                <w:color w:val="000000"/>
                <w:sz w:val="24"/>
                <w:szCs w:val="24"/>
              </w:rPr>
              <w:t xml:space="preserve">Управление проектами в условиях неопределенности и риска </w:t>
            </w:r>
          </w:p>
          <w:p w:rsidR="002D373B" w:rsidRPr="006470DA" w:rsidRDefault="002D373B" w:rsidP="006470DA">
            <w:pPr>
              <w:tabs>
                <w:tab w:val="left" w:pos="900"/>
              </w:tabs>
              <w:jc w:val="both"/>
              <w:rPr>
                <w:rFonts w:ascii="Times New Roman" w:hAnsi="Times New Roman" w:cs="Times New Roman"/>
                <w:color w:val="000000"/>
                <w:sz w:val="24"/>
                <w:szCs w:val="24"/>
              </w:rPr>
            </w:pPr>
            <w:r w:rsidRPr="006470DA">
              <w:rPr>
                <w:rFonts w:ascii="Times New Roman" w:hAnsi="Times New Roman" w:cs="Times New Roman"/>
                <w:color w:val="000000"/>
                <w:sz w:val="24"/>
                <w:szCs w:val="24"/>
              </w:rPr>
              <w:t>Виды проектных рисков и факторов риска. Методы оценки риска проект</w:t>
            </w:r>
            <w:r w:rsidR="00B53BB1">
              <w:rPr>
                <w:rFonts w:ascii="Times New Roman" w:hAnsi="Times New Roman" w:cs="Times New Roman"/>
                <w:color w:val="000000"/>
                <w:sz w:val="24"/>
                <w:szCs w:val="24"/>
              </w:rPr>
              <w:t xml:space="preserve">а. Управление рисками проекта. </w:t>
            </w:r>
            <w:r w:rsidRPr="006470DA">
              <w:rPr>
                <w:rFonts w:ascii="Times New Roman" w:hAnsi="Times New Roman" w:cs="Times New Roman"/>
                <w:color w:val="000000"/>
                <w:sz w:val="24"/>
                <w:szCs w:val="24"/>
              </w:rPr>
              <w:t>Технологии управления проектами в условиях риска. Страхование риска.</w:t>
            </w:r>
          </w:p>
          <w:p w:rsidR="002D373B" w:rsidRPr="006470DA" w:rsidRDefault="002D373B" w:rsidP="00B53BB1">
            <w:pPr>
              <w:tabs>
                <w:tab w:val="left" w:pos="900"/>
              </w:tabs>
              <w:jc w:val="both"/>
              <w:rPr>
                <w:rFonts w:ascii="Times New Roman" w:eastAsia="Times New Roman" w:hAnsi="Times New Roman" w:cs="Times New Roman"/>
                <w:sz w:val="24"/>
                <w:szCs w:val="24"/>
              </w:rPr>
            </w:pPr>
            <w:r w:rsidRPr="006470DA">
              <w:rPr>
                <w:rFonts w:ascii="Times New Roman" w:hAnsi="Times New Roman" w:cs="Times New Roman"/>
                <w:bCs/>
                <w:color w:val="000000"/>
                <w:sz w:val="24"/>
                <w:szCs w:val="24"/>
              </w:rPr>
              <w:t>Управление реализацией проекта</w:t>
            </w:r>
            <w:r w:rsidR="00B53BB1">
              <w:rPr>
                <w:rFonts w:ascii="Times New Roman" w:hAnsi="Times New Roman" w:cs="Times New Roman"/>
                <w:bCs/>
                <w:color w:val="000000"/>
                <w:sz w:val="24"/>
                <w:szCs w:val="24"/>
              </w:rPr>
              <w:t xml:space="preserve">. </w:t>
            </w:r>
            <w:r w:rsidRPr="006470DA">
              <w:rPr>
                <w:rFonts w:ascii="Times New Roman" w:hAnsi="Times New Roman" w:cs="Times New Roman"/>
                <w:color w:val="000000"/>
                <w:sz w:val="24"/>
                <w:szCs w:val="24"/>
              </w:rPr>
              <w:t>Управление ресурсами проекта. Управление качеством проекта. Контроль исполнения проекта. Мониторинг фактического выполнения работ. Анализ результатов и корректирующие действия. Завершение проекта.</w:t>
            </w:r>
            <w:r w:rsidR="00B53BB1">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Оценка эффективности и экспертиза проекта</w:t>
            </w:r>
            <w:r w:rsidR="00B53BB1">
              <w:rPr>
                <w:rFonts w:ascii="Times New Roman" w:hAnsi="Times New Roman" w:cs="Times New Roman"/>
                <w:color w:val="000000"/>
                <w:sz w:val="24"/>
                <w:szCs w:val="24"/>
              </w:rPr>
              <w:t xml:space="preserve">. </w:t>
            </w:r>
            <w:r w:rsidRPr="006470DA">
              <w:rPr>
                <w:rFonts w:ascii="Times New Roman" w:hAnsi="Times New Roman" w:cs="Times New Roman"/>
                <w:color w:val="000000"/>
                <w:sz w:val="24"/>
                <w:szCs w:val="24"/>
              </w:rPr>
              <w:t>Виды эффективности проектной деятельности. Показатели эффективности проекта. Оценка эффективности проекта. Экспертиза проекта.</w:t>
            </w:r>
          </w:p>
        </w:tc>
      </w:tr>
      <w:tr w:rsidR="002D373B" w:rsidRPr="006470DA" w:rsidTr="004C6513">
        <w:trPr>
          <w:gridAfter w:val="5"/>
          <w:wAfter w:w="10746" w:type="dxa"/>
          <w:trHeight w:val="486"/>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К.М.02.06</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Финансы страховых компаний</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Особенности финансов страховщика.</w:t>
            </w:r>
          </w:p>
          <w:p w:rsidR="002D373B" w:rsidRPr="006470DA" w:rsidRDefault="002D373B" w:rsidP="006470DA">
            <w:pPr>
              <w:pStyle w:val="ab"/>
              <w:numPr>
                <w:ilvl w:val="0"/>
                <w:numId w:val="20"/>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 xml:space="preserve">Особенности баланса страховой организации. </w:t>
            </w:r>
          </w:p>
          <w:p w:rsidR="002D373B" w:rsidRPr="006470DA" w:rsidRDefault="002D373B" w:rsidP="006470DA">
            <w:pPr>
              <w:pStyle w:val="ab"/>
              <w:numPr>
                <w:ilvl w:val="0"/>
                <w:numId w:val="20"/>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 xml:space="preserve">Формирование финансовых ресурсов страховщика. </w:t>
            </w:r>
          </w:p>
          <w:p w:rsidR="002D373B" w:rsidRPr="006470DA" w:rsidRDefault="002D373B" w:rsidP="006470DA">
            <w:pPr>
              <w:pStyle w:val="ab"/>
              <w:numPr>
                <w:ilvl w:val="0"/>
                <w:numId w:val="20"/>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Доходные и расходные статьи баланса страховой организации.</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Терминологические и структурные характеристики в страховании</w:t>
            </w:r>
          </w:p>
          <w:p w:rsidR="002D373B" w:rsidRPr="006470DA" w:rsidRDefault="002D373B" w:rsidP="006470DA">
            <w:pPr>
              <w:pStyle w:val="ab"/>
              <w:numPr>
                <w:ilvl w:val="0"/>
                <w:numId w:val="21"/>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 xml:space="preserve">Важные исторические события на страховом рынке. </w:t>
            </w:r>
          </w:p>
          <w:p w:rsidR="002D373B" w:rsidRPr="006470DA" w:rsidRDefault="002D373B" w:rsidP="006470DA">
            <w:pPr>
              <w:pStyle w:val="ab"/>
              <w:numPr>
                <w:ilvl w:val="0"/>
                <w:numId w:val="21"/>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Страховая терминология, связанная с финансами и экономикой страховой организации.</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Платежеспособность российских страховых организаций: российский и зарубежный подход.</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Подходы к понятиям «устойчивость» и «платежеспособность».</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Политика ценообразования на услуги страховщиков</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Актуарные расчеты и показатели страховой статистики. Состав и структура тарифной ставки.</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Резервы и инвестиционная политика страховщика</w:t>
            </w:r>
          </w:p>
          <w:p w:rsidR="002D373B" w:rsidRPr="006470DA" w:rsidRDefault="002D373B" w:rsidP="006470DA">
            <w:pPr>
              <w:pStyle w:val="ab"/>
              <w:numPr>
                <w:ilvl w:val="0"/>
                <w:numId w:val="22"/>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 xml:space="preserve">Общие характеристики и виды резервов (фондов) страховщика. </w:t>
            </w:r>
          </w:p>
          <w:p w:rsidR="002D373B" w:rsidRPr="006470DA" w:rsidRDefault="002D373B" w:rsidP="006470DA">
            <w:pPr>
              <w:pStyle w:val="ab"/>
              <w:numPr>
                <w:ilvl w:val="0"/>
                <w:numId w:val="22"/>
              </w:numPr>
              <w:ind w:left="0" w:firstLine="0"/>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Особенности расчета резервов для страхования жизни и для остальных видов.</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Перспективы развития финансов в страховом секторе</w:t>
            </w:r>
          </w:p>
          <w:p w:rsidR="002D373B" w:rsidRPr="006470DA" w:rsidRDefault="002D373B" w:rsidP="006470DA">
            <w:pPr>
              <w:jc w:val="both"/>
              <w:rPr>
                <w:rFonts w:ascii="Times New Roman" w:eastAsia="Times New Roman" w:hAnsi="Times New Roman" w:cs="Times New Roman"/>
                <w:color w:val="000000" w:themeColor="text1"/>
                <w:sz w:val="24"/>
                <w:szCs w:val="24"/>
              </w:rPr>
            </w:pPr>
            <w:r w:rsidRPr="006470DA">
              <w:rPr>
                <w:rFonts w:ascii="Times New Roman" w:eastAsia="Times New Roman" w:hAnsi="Times New Roman" w:cs="Times New Roman"/>
                <w:color w:val="000000" w:themeColor="text1"/>
                <w:sz w:val="24"/>
                <w:szCs w:val="24"/>
              </w:rPr>
              <w:t>Причины и следствия финансирования страхового сектора</w:t>
            </w:r>
          </w:p>
        </w:tc>
      </w:tr>
      <w:tr w:rsidR="002D373B" w:rsidRPr="006470DA" w:rsidTr="004C6513">
        <w:trPr>
          <w:gridAfter w:val="5"/>
          <w:wAfter w:w="10746" w:type="dxa"/>
          <w:trHeight w:val="1227"/>
        </w:trPr>
        <w:tc>
          <w:tcPr>
            <w:tcW w:w="1432" w:type="dxa"/>
            <w:tcBorders>
              <w:top w:val="single" w:sz="4" w:space="0" w:color="auto"/>
              <w:left w:val="single" w:sz="4" w:space="0" w:color="auto"/>
              <w:bottom w:val="nil"/>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К.М.02.07</w:t>
            </w: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Организация и управление страховой деятельности</w:t>
            </w:r>
          </w:p>
        </w:tc>
        <w:tc>
          <w:tcPr>
            <w:tcW w:w="6099" w:type="dxa"/>
            <w:gridSpan w:val="3"/>
            <w:vMerge w:val="restart"/>
            <w:tcBorders>
              <w:top w:val="single" w:sz="4" w:space="0" w:color="auto"/>
              <w:left w:val="single" w:sz="4" w:space="0" w:color="auto"/>
              <w:right w:val="single" w:sz="4" w:space="0" w:color="auto"/>
            </w:tcBorders>
            <w:shd w:val="clear" w:color="auto" w:fill="auto"/>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Организация страховой деятельности. Субъекты регулирования, цель, задачи и принципы. </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Менеджмент в страховых организациях.</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Маркетинг в страховании. Организация продаж по отраслям страхования.</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Финансы и отчетность страховых организаций.</w:t>
            </w:r>
          </w:p>
        </w:tc>
      </w:tr>
      <w:tr w:rsidR="002D373B" w:rsidRPr="006470DA" w:rsidTr="004C6513">
        <w:trPr>
          <w:gridAfter w:val="5"/>
          <w:wAfter w:w="10746" w:type="dxa"/>
          <w:trHeight w:val="7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p>
        </w:tc>
        <w:tc>
          <w:tcPr>
            <w:tcW w:w="6099" w:type="dxa"/>
            <w:gridSpan w:val="3"/>
            <w:vMerge/>
            <w:tcBorders>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60"/>
        </w:trPr>
        <w:tc>
          <w:tcPr>
            <w:tcW w:w="1432" w:type="dxa"/>
            <w:tcBorders>
              <w:top w:val="single" w:sz="4" w:space="0" w:color="auto"/>
              <w:left w:val="single" w:sz="4" w:space="0" w:color="auto"/>
              <w:bottom w:val="nil"/>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p>
        </w:tc>
        <w:tc>
          <w:tcPr>
            <w:tcW w:w="6099" w:type="dxa"/>
            <w:gridSpan w:val="3"/>
            <w:vMerge w:val="restart"/>
            <w:tcBorders>
              <w:top w:val="single" w:sz="4" w:space="0" w:color="auto"/>
              <w:left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eastAsia="Calibri" w:hAnsi="Times New Roman" w:cs="Times New Roman"/>
                <w:sz w:val="24"/>
                <w:szCs w:val="24"/>
              </w:rPr>
              <w:t>Введение. Особенности менеджмента страховых организаций</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Информационное обеспечение менеджмента в страховых организациях</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Организационная модель системы управления страховой организацией</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Управление трудовыми ресурсами в страховых организациях</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Разработка стратегии страховой организации</w:t>
            </w:r>
          </w:p>
          <w:p w:rsidR="002D373B" w:rsidRPr="006470DA" w:rsidRDefault="002D373B" w:rsidP="00B53BB1">
            <w:pPr>
              <w:jc w:val="both"/>
              <w:rPr>
                <w:rFonts w:ascii="Times New Roman" w:eastAsia="Times New Roman" w:hAnsi="Times New Roman" w:cs="Times New Roman"/>
                <w:sz w:val="24"/>
                <w:szCs w:val="24"/>
              </w:rPr>
            </w:pPr>
            <w:r w:rsidRPr="006470DA">
              <w:rPr>
                <w:rFonts w:ascii="Times New Roman" w:eastAsia="Calibri" w:hAnsi="Times New Roman" w:cs="Times New Roman"/>
                <w:sz w:val="24"/>
                <w:szCs w:val="24"/>
              </w:rPr>
              <w:t>Методы принятия стратегических решений в условиях неопределенности</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Экономика и финансы страховых компаний</w:t>
            </w:r>
            <w:r w:rsidR="00B53BB1">
              <w:rPr>
                <w:rFonts w:ascii="Times New Roman" w:eastAsia="Calibri" w:hAnsi="Times New Roman" w:cs="Times New Roman"/>
                <w:sz w:val="24"/>
                <w:szCs w:val="24"/>
              </w:rPr>
              <w:t xml:space="preserve">. </w:t>
            </w:r>
            <w:r w:rsidRPr="006470DA">
              <w:rPr>
                <w:rFonts w:ascii="Times New Roman" w:eastAsia="Calibri" w:hAnsi="Times New Roman" w:cs="Times New Roman"/>
                <w:sz w:val="24"/>
                <w:szCs w:val="24"/>
              </w:rPr>
              <w:t>Страховые резервы</w:t>
            </w:r>
          </w:p>
        </w:tc>
      </w:tr>
      <w:tr w:rsidR="002D373B" w:rsidRPr="006470DA" w:rsidTr="004C6513">
        <w:trPr>
          <w:gridAfter w:val="5"/>
          <w:wAfter w:w="10746" w:type="dxa"/>
          <w:trHeight w:val="22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К.М.02.08</w:t>
            </w: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Менеджмент страховых организаций</w:t>
            </w:r>
          </w:p>
          <w:p w:rsidR="002D373B" w:rsidRPr="006470DA" w:rsidRDefault="002D373B" w:rsidP="006470DA">
            <w:pPr>
              <w:jc w:val="both"/>
              <w:rPr>
                <w:rFonts w:ascii="Times New Roman" w:hAnsi="Times New Roman" w:cs="Times New Roman"/>
                <w:sz w:val="24"/>
                <w:szCs w:val="24"/>
              </w:rPr>
            </w:pPr>
          </w:p>
        </w:tc>
        <w:tc>
          <w:tcPr>
            <w:tcW w:w="6099" w:type="dxa"/>
            <w:gridSpan w:val="3"/>
            <w:vMerge/>
            <w:tcBorders>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p>
        </w:tc>
      </w:tr>
      <w:tr w:rsidR="002D373B" w:rsidRPr="006470DA" w:rsidTr="004C6513">
        <w:trPr>
          <w:gridAfter w:val="5"/>
          <w:wAfter w:w="10746" w:type="dxa"/>
          <w:trHeight w:val="3731"/>
        </w:trPr>
        <w:tc>
          <w:tcPr>
            <w:tcW w:w="1432" w:type="dxa"/>
            <w:tcBorders>
              <w:top w:val="single" w:sz="4" w:space="0" w:color="auto"/>
              <w:left w:val="single" w:sz="4" w:space="0" w:color="auto"/>
              <w:bottom w:val="nil"/>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К.М.02.09</w:t>
            </w: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Управление человеческими ресурсами в страховой организации</w:t>
            </w:r>
          </w:p>
          <w:p w:rsidR="002D373B" w:rsidRPr="006470DA" w:rsidRDefault="002D373B" w:rsidP="006470DA">
            <w:pPr>
              <w:jc w:val="both"/>
              <w:rPr>
                <w:rFonts w:ascii="Times New Roman" w:hAnsi="Times New Roman" w:cs="Times New Roman"/>
                <w:sz w:val="24"/>
                <w:szCs w:val="24"/>
              </w:rPr>
            </w:pPr>
          </w:p>
        </w:tc>
        <w:tc>
          <w:tcPr>
            <w:tcW w:w="6099" w:type="dxa"/>
            <w:gridSpan w:val="3"/>
            <w:tcBorders>
              <w:top w:val="single" w:sz="4" w:space="0" w:color="auto"/>
              <w:left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Развитие представлений о человеческом факторе в управленческих науках.  Корпоративная культура организации.</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Структура и основные функции служб управления человеческими ресурсами и их эволюция. Формирование стратегий и политики в области человеческих ресурсов. Формирование человеческих ресурсов. Адаптация персонала. </w:t>
            </w:r>
          </w:p>
          <w:p w:rsidR="002D373B" w:rsidRPr="006470DA" w:rsidRDefault="002D373B" w:rsidP="006470DA">
            <w:pPr>
              <w:jc w:val="both"/>
              <w:rPr>
                <w:rFonts w:ascii="Times New Roman" w:hAnsi="Times New Roman" w:cs="Times New Roman"/>
                <w:sz w:val="24"/>
                <w:szCs w:val="24"/>
              </w:rPr>
            </w:pPr>
            <w:r w:rsidRPr="006470DA">
              <w:rPr>
                <w:rFonts w:ascii="Times New Roman" w:eastAsia="Times New Roman" w:hAnsi="Times New Roman" w:cs="Times New Roman"/>
                <w:sz w:val="24"/>
                <w:szCs w:val="24"/>
              </w:rPr>
              <w:t>Использование человеческих ресурсов. Развитие человеческих ресурсов. Инновации и обеспечение поддержкиперсонала. Управление поведением персонала. Оценка эффективности управления человеческими ресурсами.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300"/>
        </w:trPr>
        <w:tc>
          <w:tcPr>
            <w:tcW w:w="1432" w:type="dxa"/>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К.М.02.10(П)</w:t>
            </w:r>
          </w:p>
        </w:tc>
        <w:tc>
          <w:tcPr>
            <w:tcW w:w="2029" w:type="dxa"/>
            <w:gridSpan w:val="4"/>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Производственная практика (технологическая (проектно-технологическая) практика 2)</w:t>
            </w:r>
          </w:p>
          <w:p w:rsidR="002D373B" w:rsidRPr="006470DA" w:rsidRDefault="002D373B" w:rsidP="006470DA">
            <w:pPr>
              <w:jc w:val="both"/>
              <w:rPr>
                <w:rFonts w:ascii="Times New Roman" w:hAnsi="Times New Roman" w:cs="Times New Roman"/>
                <w:sz w:val="24"/>
                <w:szCs w:val="24"/>
              </w:rPr>
            </w:pP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4D6DD5" w:rsidP="004D6DD5">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Практическая подготовка в форме </w:t>
            </w:r>
            <w:r>
              <w:rPr>
                <w:rStyle w:val="fontstyle21"/>
                <w:rFonts w:ascii="Times New Roman" w:hAnsi="Times New Roman" w:cs="Times New Roman"/>
                <w:i w:val="0"/>
                <w:sz w:val="24"/>
                <w:szCs w:val="24"/>
              </w:rPr>
              <w:t>производственной (</w:t>
            </w:r>
            <w:r>
              <w:rPr>
                <w:rFonts w:ascii="Times New Roman" w:hAnsi="Times New Roman" w:cs="Times New Roman"/>
                <w:sz w:val="24"/>
                <w:szCs w:val="24"/>
              </w:rPr>
              <w:t>технологической (проектно-технологическая</w:t>
            </w:r>
            <w:r>
              <w:rPr>
                <w:rStyle w:val="fontstyle21"/>
                <w:rFonts w:ascii="Times New Roman" w:hAnsi="Times New Roman" w:cs="Times New Roman"/>
                <w:i w:val="0"/>
                <w:sz w:val="24"/>
                <w:szCs w:val="24"/>
              </w:rPr>
              <w:t>) практики формирует</w:t>
            </w:r>
            <w:r>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sz w:val="24"/>
              </w:rPr>
              <w:t>е</w:t>
            </w:r>
            <w:r>
              <w:rPr>
                <w:rFonts w:ascii="Times New Roman" w:hAnsi="Times New Roman" w:cs="Times New Roman"/>
                <w:sz w:val="24"/>
                <w:szCs w:val="24"/>
              </w:rPr>
              <w:t xml:space="preserve"> знани</w:t>
            </w:r>
            <w:r>
              <w:rPr>
                <w:rFonts w:ascii="Times New Roman" w:hAnsi="Times New Roman"/>
                <w:sz w:val="24"/>
              </w:rPr>
              <w:t>я</w:t>
            </w:r>
            <w:r>
              <w:rPr>
                <w:rFonts w:ascii="Times New Roman" w:hAnsi="Times New Roman" w:cs="Times New Roman"/>
                <w:sz w:val="24"/>
                <w:szCs w:val="24"/>
              </w:rPr>
              <w:t xml:space="preserve"> по дисциплинам </w:t>
            </w:r>
            <w:r>
              <w:rPr>
                <w:rFonts w:ascii="Times New Roman" w:hAnsi="Times New Roman"/>
                <w:sz w:val="24"/>
              </w:rPr>
              <w:t>модуля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К.М.02.</w:t>
            </w:r>
            <w:r>
              <w:rPr>
                <w:rFonts w:ascii="Times New Roman" w:hAnsi="Times New Roman"/>
                <w:sz w:val="24"/>
              </w:rPr>
              <w:t xml:space="preserve"> </w:t>
            </w:r>
            <w:r>
              <w:rPr>
                <w:rFonts w:ascii="Times New Roman" w:hAnsi="Times New Roman" w:cs="Times New Roman"/>
                <w:sz w:val="24"/>
                <w:szCs w:val="24"/>
              </w:rPr>
              <w:t>для достижения профессиональной компетентности и эффективного выполнения профессиональных функций.</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275"/>
        </w:trPr>
        <w:tc>
          <w:tcPr>
            <w:tcW w:w="9560" w:type="dxa"/>
            <w:gridSpan w:val="8"/>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К.М.02.ДВ.01</w:t>
            </w:r>
            <w:r w:rsidRPr="006470DA">
              <w:rPr>
                <w:rFonts w:ascii="Times New Roman" w:hAnsi="Times New Roman" w:cs="Times New Roman"/>
                <w:bCs/>
                <w:sz w:val="24"/>
                <w:szCs w:val="24"/>
              </w:rPr>
              <w:t>Элективные дисциплины (модули)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262"/>
        </w:trPr>
        <w:tc>
          <w:tcPr>
            <w:tcW w:w="1433" w:type="dxa"/>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К.М.02.ДВ.01.01</w:t>
            </w:r>
          </w:p>
        </w:tc>
        <w:tc>
          <w:tcPr>
            <w:tcW w:w="1984" w:type="dxa"/>
            <w:gridSpan w:val="3"/>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Международный страховой рынок</w:t>
            </w:r>
          </w:p>
        </w:tc>
        <w:tc>
          <w:tcPr>
            <w:tcW w:w="6143" w:type="dxa"/>
            <w:gridSpan w:val="4"/>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История страхового рынка. Природа, субъекты и функции страхового рынка. Международный страховой рынок. Мировой рынок страхования: международные сопоставления показателей развития по странам и регионам мира. Регулирование на международном страховом рынке. Модели регулирования страховой деятельности. Глобальное регулирование сложных финансовых институтов.</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275"/>
        </w:trPr>
        <w:tc>
          <w:tcPr>
            <w:tcW w:w="1433" w:type="dxa"/>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К.М.02.ДВ.01.02</w:t>
            </w:r>
          </w:p>
        </w:tc>
        <w:tc>
          <w:tcPr>
            <w:tcW w:w="1984" w:type="dxa"/>
            <w:gridSpan w:val="3"/>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Государственное регулирование страховой деятельности в зарубежных странах</w:t>
            </w:r>
          </w:p>
        </w:tc>
        <w:tc>
          <w:tcPr>
            <w:tcW w:w="6143" w:type="dxa"/>
            <w:gridSpan w:val="4"/>
          </w:tcPr>
          <w:p w:rsidR="00E3682F" w:rsidRPr="00600159" w:rsidRDefault="00E3682F" w:rsidP="00600159">
            <w:pPr>
              <w:jc w:val="both"/>
              <w:rPr>
                <w:rFonts w:ascii="Times New Roman" w:hAnsi="Times New Roman" w:cs="Times New Roman"/>
              </w:rPr>
            </w:pPr>
            <w:r w:rsidRPr="00600159">
              <w:rPr>
                <w:rStyle w:val="k-in"/>
                <w:rFonts w:ascii="Times New Roman" w:hAnsi="Times New Roman" w:cs="Times New Roman"/>
              </w:rPr>
              <w:t>Управление страховой деятельностью: понятие, направление, механизм регулирования</w:t>
            </w:r>
            <w:r w:rsidR="00600159" w:rsidRPr="00600159">
              <w:rPr>
                <w:rStyle w:val="k-in"/>
                <w:rFonts w:ascii="Times New Roman" w:hAnsi="Times New Roman" w:cs="Times New Roman"/>
              </w:rPr>
              <w:t xml:space="preserve">. </w:t>
            </w:r>
            <w:r w:rsidRPr="00600159">
              <w:rPr>
                <w:rStyle w:val="k-in"/>
                <w:rFonts w:ascii="Times New Roman" w:hAnsi="Times New Roman" w:cs="Times New Roman"/>
              </w:rPr>
              <w:t>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p w:rsidR="00E3682F" w:rsidRPr="00600159" w:rsidRDefault="00E3682F" w:rsidP="00600159">
            <w:pPr>
              <w:jc w:val="both"/>
              <w:rPr>
                <w:rFonts w:ascii="Times New Roman" w:hAnsi="Times New Roman" w:cs="Times New Roman"/>
              </w:rPr>
            </w:pPr>
            <w:r w:rsidRPr="00600159">
              <w:rPr>
                <w:rStyle w:val="k-in"/>
                <w:rFonts w:ascii="Times New Roman" w:hAnsi="Times New Roman" w:cs="Times New Roman"/>
              </w:rPr>
              <w:t>Модели регулирования страховой деятельности</w:t>
            </w:r>
            <w:r w:rsidR="00600159" w:rsidRPr="00600159">
              <w:rPr>
                <w:rStyle w:val="k-in"/>
                <w:rFonts w:ascii="Times New Roman" w:hAnsi="Times New Roman" w:cs="Times New Roman"/>
              </w:rPr>
              <w:t xml:space="preserve">. </w:t>
            </w:r>
            <w:r w:rsidRPr="00600159">
              <w:rPr>
                <w:rStyle w:val="k-in"/>
                <w:rFonts w:ascii="Times New Roman" w:hAnsi="Times New Roman" w:cs="Times New Roman"/>
              </w:rPr>
              <w:t>Континентальная европейская модель регулирования страховой деятельности. Англо-американская либеральная модель регулирования. Евроазиатские модели регулирования страхования.</w:t>
            </w:r>
          </w:p>
          <w:p w:rsidR="00E3682F" w:rsidRPr="00600159" w:rsidRDefault="00E3682F" w:rsidP="00600159">
            <w:pPr>
              <w:jc w:val="both"/>
              <w:rPr>
                <w:rStyle w:val="k-in"/>
                <w:rFonts w:ascii="Times New Roman" w:hAnsi="Times New Roman" w:cs="Times New Roman"/>
              </w:rPr>
            </w:pPr>
            <w:r w:rsidRPr="00600159">
              <w:rPr>
                <w:rStyle w:val="k-in"/>
                <w:rFonts w:ascii="Times New Roman" w:hAnsi="Times New Roman" w:cs="Times New Roman"/>
              </w:rPr>
              <w:t>Наднациональное (глобальное) регулирование страховой деятельности</w:t>
            </w:r>
            <w:r w:rsidR="00600159" w:rsidRPr="00600159">
              <w:rPr>
                <w:rStyle w:val="k-in"/>
                <w:rFonts w:ascii="Times New Roman" w:hAnsi="Times New Roman" w:cs="Times New Roman"/>
              </w:rPr>
              <w:t xml:space="preserve">. </w:t>
            </w:r>
            <w:r w:rsidRPr="00600159">
              <w:rPr>
                <w:rStyle w:val="k-in"/>
                <w:rFonts w:ascii="Times New Roman" w:hAnsi="Times New Roman" w:cs="Times New Roman"/>
              </w:rPr>
              <w:t>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 сложных финансовых институтов</w:t>
            </w:r>
            <w:r w:rsidR="00600159" w:rsidRPr="00600159">
              <w:rPr>
                <w:rStyle w:val="k-in"/>
                <w:rFonts w:ascii="Times New Roman" w:hAnsi="Times New Roman" w:cs="Times New Roman"/>
              </w:rPr>
              <w:t>.</w:t>
            </w:r>
          </w:p>
          <w:p w:rsidR="00E3682F" w:rsidRPr="00600159" w:rsidRDefault="00E3682F" w:rsidP="00600159">
            <w:pPr>
              <w:jc w:val="both"/>
              <w:rPr>
                <w:rFonts w:ascii="Times New Roman" w:hAnsi="Times New Roman" w:cs="Times New Roman"/>
              </w:rPr>
            </w:pPr>
            <w:r w:rsidRPr="00600159">
              <w:rPr>
                <w:rStyle w:val="k-in"/>
                <w:rFonts w:ascii="Times New Roman" w:hAnsi="Times New Roman" w:cs="Times New Roman"/>
              </w:rPr>
              <w:t>Принципы регулирования и структура страховых рынков в странах с переходной экономикой (ЦВЕ)</w:t>
            </w:r>
            <w:r w:rsidR="00600159" w:rsidRPr="00600159">
              <w:rPr>
                <w:rStyle w:val="k-in"/>
                <w:rFonts w:ascii="Times New Roman" w:hAnsi="Times New Roman" w:cs="Times New Roman"/>
              </w:rPr>
              <w:t xml:space="preserve">. </w:t>
            </w:r>
            <w:hyperlink r:id="rId20" w:anchor="page/243" w:tgtFrame="_blank" w:history="1"/>
            <w:r w:rsidRPr="00600159">
              <w:rPr>
                <w:rStyle w:val="k-in"/>
                <w:rFonts w:ascii="Times New Roman" w:hAnsi="Times New Roman" w:cs="Times New Roman"/>
              </w:rPr>
              <w:t>Регулирование страховой деятельности в странах с переходной экономикой</w:t>
            </w:r>
            <w:hyperlink r:id="rId21" w:anchor="page/245" w:tgtFrame="_blank" w:history="1"/>
            <w:r w:rsidRPr="00600159">
              <w:rPr>
                <w:rFonts w:ascii="Times New Roman" w:hAnsi="Times New Roman" w:cs="Times New Roman"/>
              </w:rPr>
              <w:t xml:space="preserve"> . </w:t>
            </w:r>
            <w:r w:rsidRPr="00600159">
              <w:rPr>
                <w:rStyle w:val="k-in"/>
                <w:rFonts w:ascii="Times New Roman" w:hAnsi="Times New Roman" w:cs="Times New Roman"/>
              </w:rPr>
              <w:t xml:space="preserve">Регулирование социального страхования и пенсионного обеспечения. </w:t>
            </w:r>
            <w:hyperlink r:id="rId22" w:anchor="page/311" w:tgtFrame="_blank" w:history="1"/>
            <w:r w:rsidRPr="00600159">
              <w:rPr>
                <w:rStyle w:val="k-in"/>
                <w:rFonts w:ascii="Times New Roman" w:hAnsi="Times New Roman" w:cs="Times New Roman"/>
              </w:rPr>
              <w:t xml:space="preserve">Регулирование социального страхования. </w:t>
            </w:r>
            <w:hyperlink r:id="rId23" w:anchor="page/313" w:tgtFrame="_blank" w:history="1"/>
            <w:r w:rsidRPr="00600159">
              <w:rPr>
                <w:rStyle w:val="k-in"/>
                <w:rFonts w:ascii="Times New Roman" w:hAnsi="Times New Roman" w:cs="Times New Roman"/>
              </w:rPr>
              <w:t>Пенсионное обеспечение</w:t>
            </w:r>
            <w:hyperlink r:id="rId24" w:anchor="page/332" w:tgtFrame="_blank" w:history="1"/>
            <w:r w:rsidRPr="00600159">
              <w:rPr>
                <w:rFonts w:ascii="Times New Roman" w:hAnsi="Times New Roman" w:cs="Times New Roman"/>
              </w:rPr>
              <w:t xml:space="preserve"> </w:t>
            </w:r>
          </w:p>
          <w:p w:rsidR="00E3682F" w:rsidRPr="00600159" w:rsidRDefault="00E3682F" w:rsidP="00600159">
            <w:pPr>
              <w:jc w:val="both"/>
              <w:rPr>
                <w:rFonts w:ascii="Times New Roman" w:hAnsi="Times New Roman" w:cs="Times New Roman"/>
              </w:rPr>
            </w:pPr>
            <w:r w:rsidRPr="00600159">
              <w:rPr>
                <w:rStyle w:val="k-in"/>
                <w:rFonts w:ascii="Times New Roman" w:hAnsi="Times New Roman" w:cs="Times New Roman"/>
              </w:rPr>
              <w:t>Качество жизни пожилого населения и страховые институты социальной защиты: зарубежный опыт</w:t>
            </w:r>
            <w:r w:rsidR="00600159" w:rsidRPr="00600159">
              <w:rPr>
                <w:rStyle w:val="k-in"/>
                <w:rFonts w:ascii="Times New Roman" w:hAnsi="Times New Roman" w:cs="Times New Roman"/>
              </w:rPr>
              <w:t xml:space="preserve">. </w:t>
            </w:r>
            <w:r w:rsidRPr="00600159">
              <w:rPr>
                <w:rStyle w:val="k-in"/>
                <w:rFonts w:ascii="Times New Roman" w:hAnsi="Times New Roman" w:cs="Times New Roman"/>
              </w:rPr>
              <w:t>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w:t>
            </w:r>
            <w:r w:rsidRPr="00600159">
              <w:rPr>
                <w:rFonts w:ascii="Times New Roman" w:hAnsi="Times New Roman" w:cs="Times New Roman"/>
              </w:rPr>
              <w:t xml:space="preserve">. </w:t>
            </w:r>
            <w:r w:rsidRPr="00600159">
              <w:rPr>
                <w:rStyle w:val="k-in"/>
                <w:rFonts w:ascii="Times New Roman" w:hAnsi="Times New Roman" w:cs="Times New Roman"/>
              </w:rPr>
              <w:t>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p w:rsidR="00E3682F" w:rsidRPr="00600159" w:rsidRDefault="00E3682F" w:rsidP="00600159">
            <w:pPr>
              <w:jc w:val="both"/>
              <w:rPr>
                <w:rFonts w:ascii="Times New Roman" w:hAnsi="Times New Roman" w:cs="Times New Roman"/>
              </w:rPr>
            </w:pPr>
            <w:r w:rsidRPr="00600159">
              <w:rPr>
                <w:rStyle w:val="k-in"/>
                <w:rFonts w:ascii="Times New Roman" w:hAnsi="Times New Roman" w:cs="Times New Roman"/>
              </w:rPr>
              <w:t xml:space="preserve">Анализ западного и отечественного опыта в вопросах организации механизмов и институтов пенсионного страхования и гериатрической помощи. 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 </w:t>
            </w:r>
          </w:p>
          <w:p w:rsidR="002D373B" w:rsidRPr="006470DA" w:rsidRDefault="00E3682F" w:rsidP="00600159">
            <w:pPr>
              <w:jc w:val="both"/>
              <w:rPr>
                <w:rFonts w:ascii="Times New Roman" w:hAnsi="Times New Roman" w:cs="Times New Roman"/>
                <w:sz w:val="24"/>
                <w:szCs w:val="24"/>
              </w:rPr>
            </w:pPr>
            <w:r w:rsidRPr="00600159">
              <w:rPr>
                <w:rStyle w:val="k-in"/>
                <w:rFonts w:ascii="Times New Roman" w:hAnsi="Times New Roman" w:cs="Times New Roman"/>
              </w:rPr>
              <w:t>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r w:rsidR="00600159" w:rsidRPr="00600159">
              <w:rPr>
                <w:rStyle w:val="k-in"/>
                <w:rFonts w:ascii="Times New Roman" w:hAnsi="Times New Roman" w:cs="Times New Roman"/>
              </w:rPr>
              <w:t xml:space="preserve">. </w:t>
            </w:r>
            <w:hyperlink r:id="rId25" w:anchor="page/355" w:tgtFrame="_blank" w:history="1"/>
            <w:r w:rsidRPr="00600159">
              <w:rPr>
                <w:rStyle w:val="k-in"/>
                <w:rFonts w:ascii="Times New Roman" w:hAnsi="Times New Roman" w:cs="Times New Roman"/>
              </w:rPr>
              <w:t>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r w:rsidRPr="00480F34">
              <w:rPr>
                <w:rStyle w:val="k-in"/>
                <w:rFonts w:ascii="Times New Roman" w:hAnsi="Times New Roman" w:cs="Times New Roman"/>
              </w:rPr>
              <w:t xml:space="preserve">. </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300"/>
        </w:trPr>
        <w:tc>
          <w:tcPr>
            <w:tcW w:w="9560" w:type="dxa"/>
            <w:gridSpan w:val="8"/>
          </w:tcPr>
          <w:p w:rsidR="002D373B" w:rsidRPr="006470DA" w:rsidRDefault="002D373B" w:rsidP="006470DA">
            <w:pPr>
              <w:jc w:val="both"/>
              <w:rPr>
                <w:rFonts w:ascii="Times New Roman" w:hAnsi="Times New Roman" w:cs="Times New Roman"/>
                <w:bCs/>
                <w:sz w:val="24"/>
                <w:szCs w:val="24"/>
              </w:rPr>
            </w:pPr>
            <w:r w:rsidRPr="006470DA">
              <w:rPr>
                <w:rFonts w:ascii="Times New Roman" w:hAnsi="Times New Roman" w:cs="Times New Roman"/>
                <w:sz w:val="24"/>
                <w:szCs w:val="24"/>
              </w:rPr>
              <w:t>К.М.03</w:t>
            </w:r>
            <w:r w:rsidRPr="006470DA">
              <w:rPr>
                <w:rFonts w:ascii="Times New Roman" w:hAnsi="Times New Roman" w:cs="Times New Roman"/>
                <w:bCs/>
                <w:sz w:val="24"/>
                <w:szCs w:val="24"/>
              </w:rPr>
              <w:t>Модуль "Андеррайтер в страховой деятельности"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К.М.03.01</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Виды страхования и страховые продукты</w:t>
            </w:r>
          </w:p>
        </w:tc>
        <w:tc>
          <w:tcPr>
            <w:tcW w:w="6143" w:type="dxa"/>
            <w:gridSpan w:val="4"/>
          </w:tcPr>
          <w:p w:rsidR="003F41ED" w:rsidRPr="007153E3" w:rsidRDefault="003F41ED" w:rsidP="007153E3">
            <w:pPr>
              <w:jc w:val="both"/>
              <w:rPr>
                <w:rFonts w:ascii="Times New Roman" w:hAnsi="Times New Roman" w:cs="Times New Roman"/>
              </w:rPr>
            </w:pPr>
            <w:r w:rsidRPr="007153E3">
              <w:rPr>
                <w:rStyle w:val="k-state-selected"/>
                <w:rFonts w:ascii="Times New Roman" w:hAnsi="Times New Roman" w:cs="Times New Roman"/>
              </w:rPr>
              <w:t>Основы страхования</w:t>
            </w:r>
            <w:r w:rsidRPr="007153E3">
              <w:rPr>
                <w:rFonts w:ascii="Times New Roman" w:hAnsi="Times New Roman" w:cs="Times New Roman"/>
              </w:rPr>
              <w:t>. Страховые услуги и продукты</w:t>
            </w:r>
            <w:r w:rsidR="007153E3" w:rsidRPr="007153E3">
              <w:rPr>
                <w:rFonts w:ascii="Times New Roman" w:hAnsi="Times New Roman" w:cs="Times New Roman"/>
              </w:rPr>
              <w:t xml:space="preserve">. </w:t>
            </w:r>
            <w:r w:rsidRPr="007153E3">
              <w:rPr>
                <w:rFonts w:ascii="Times New Roman" w:hAnsi="Times New Roman" w:cs="Times New Roman"/>
              </w:rPr>
              <w:t xml:space="preserve">Условия страховых продуктов. Предложение страховых услуг на рынке. </w:t>
            </w:r>
            <w:r w:rsidRPr="007153E3">
              <w:rPr>
                <w:rStyle w:val="k-in"/>
                <w:rFonts w:ascii="Times New Roman" w:hAnsi="Times New Roman" w:cs="Times New Roman"/>
              </w:rPr>
              <w:t xml:space="preserve">Роль страхования в современном мире. </w:t>
            </w:r>
            <w:hyperlink r:id="rId26" w:anchor="page/46" w:tgtFrame="_blank" w:history="1"/>
            <w:r w:rsidRPr="007153E3">
              <w:rPr>
                <w:rStyle w:val="k-in"/>
                <w:rFonts w:ascii="Times New Roman" w:hAnsi="Times New Roman" w:cs="Times New Roman"/>
              </w:rPr>
              <w:t>Классификация страхования.</w:t>
            </w:r>
            <w:hyperlink r:id="rId27" w:anchor="page/56" w:tgtFrame="_blank" w:history="1"/>
            <w:r w:rsidRPr="007153E3">
              <w:rPr>
                <w:rFonts w:ascii="Times New Roman" w:hAnsi="Times New Roman" w:cs="Times New Roman"/>
              </w:rPr>
              <w:t xml:space="preserve"> Понятие страхового продукта. Особенности жизненного цикла страхового продукта. Группы страховых продуктов. Технические характеристики страхового договора. Основные положения документации сопровождения страхового продукта. Этапы создания страхового продукта. </w:t>
            </w:r>
          </w:p>
          <w:p w:rsidR="003F41ED" w:rsidRPr="007153E3" w:rsidRDefault="003F41ED" w:rsidP="007153E3">
            <w:pPr>
              <w:jc w:val="both"/>
              <w:rPr>
                <w:rFonts w:ascii="Times New Roman" w:hAnsi="Times New Roman" w:cs="Times New Roman"/>
              </w:rPr>
            </w:pPr>
            <w:r w:rsidRPr="007153E3">
              <w:rPr>
                <w:rStyle w:val="k-in"/>
                <w:rFonts w:ascii="Times New Roman" w:hAnsi="Times New Roman" w:cs="Times New Roman"/>
              </w:rPr>
              <w:t>Социальное страхование</w:t>
            </w:r>
            <w:r w:rsidR="007153E3" w:rsidRPr="007153E3">
              <w:rPr>
                <w:rStyle w:val="k-in"/>
                <w:rFonts w:ascii="Times New Roman" w:hAnsi="Times New Roman" w:cs="Times New Roman"/>
              </w:rPr>
              <w:t xml:space="preserve">. </w:t>
            </w:r>
            <w:hyperlink r:id="rId28" w:anchor="page/67" w:tgtFrame="_blank" w:history="1"/>
            <w:r w:rsidRPr="007153E3">
              <w:rPr>
                <w:rStyle w:val="k-in"/>
                <w:rFonts w:ascii="Times New Roman" w:hAnsi="Times New Roman" w:cs="Times New Roman"/>
              </w:rPr>
              <w:t xml:space="preserve">Содержание и функции социального страхования. </w:t>
            </w:r>
            <w:hyperlink r:id="rId29" w:anchor="page/67" w:tgtFrame="_blank" w:history="1"/>
            <w:r w:rsidRPr="007153E3">
              <w:rPr>
                <w:rStyle w:val="k-in"/>
                <w:rFonts w:ascii="Times New Roman" w:hAnsi="Times New Roman" w:cs="Times New Roman"/>
              </w:rPr>
              <w:t xml:space="preserve">Организация социального страхования. </w:t>
            </w:r>
            <w:hyperlink r:id="rId30" w:anchor="page/75" w:tgtFrame="_blank" w:history="1"/>
            <w:r w:rsidRPr="007153E3">
              <w:rPr>
                <w:rStyle w:val="k-in"/>
                <w:rFonts w:ascii="Times New Roman" w:hAnsi="Times New Roman" w:cs="Times New Roman"/>
              </w:rPr>
              <w:t xml:space="preserve">Система социального страхования Российской Федерации. </w:t>
            </w:r>
            <w:hyperlink r:id="rId31" w:anchor="page/83" w:tgtFrame="_blank" w:history="1"/>
            <w:r w:rsidRPr="007153E3">
              <w:rPr>
                <w:rStyle w:val="k-in"/>
                <w:rFonts w:ascii="Times New Roman" w:hAnsi="Times New Roman" w:cs="Times New Roman"/>
              </w:rPr>
              <w:t>Система выплат по социальному страхованию</w:t>
            </w:r>
            <w:r w:rsidR="007153E3" w:rsidRPr="007153E3">
              <w:rPr>
                <w:rStyle w:val="k-in"/>
                <w:rFonts w:ascii="Times New Roman" w:hAnsi="Times New Roman" w:cs="Times New Roman"/>
              </w:rPr>
              <w:t xml:space="preserve">. </w:t>
            </w:r>
          </w:p>
          <w:p w:rsidR="003F41ED" w:rsidRPr="007153E3" w:rsidRDefault="003F41ED" w:rsidP="007153E3">
            <w:pPr>
              <w:jc w:val="both"/>
              <w:rPr>
                <w:rFonts w:ascii="Times New Roman" w:hAnsi="Times New Roman" w:cs="Times New Roman"/>
              </w:rPr>
            </w:pPr>
            <w:r w:rsidRPr="007153E3">
              <w:rPr>
                <w:rStyle w:val="k-in"/>
                <w:rFonts w:ascii="Times New Roman" w:hAnsi="Times New Roman" w:cs="Times New Roman"/>
              </w:rPr>
              <w:t>Личное страхование</w:t>
            </w:r>
            <w:r w:rsidR="007153E3" w:rsidRPr="007153E3">
              <w:rPr>
                <w:rStyle w:val="k-in"/>
                <w:rFonts w:ascii="Times New Roman" w:hAnsi="Times New Roman" w:cs="Times New Roman"/>
              </w:rPr>
              <w:t xml:space="preserve">. </w:t>
            </w:r>
            <w:hyperlink r:id="rId32" w:anchor="page/247" w:tgtFrame="_blank" w:history="1"/>
            <w:r w:rsidRPr="007153E3">
              <w:rPr>
                <w:rStyle w:val="k-in"/>
                <w:rFonts w:ascii="Times New Roman" w:hAnsi="Times New Roman" w:cs="Times New Roman"/>
              </w:rPr>
              <w:t xml:space="preserve">Общие принципы и организация личного страхования. </w:t>
            </w:r>
            <w:hyperlink r:id="rId33" w:anchor="page/247" w:tgtFrame="_blank" w:history="1"/>
            <w:r w:rsidRPr="007153E3">
              <w:rPr>
                <w:rStyle w:val="k-in"/>
                <w:rFonts w:ascii="Times New Roman" w:hAnsi="Times New Roman" w:cs="Times New Roman"/>
              </w:rPr>
              <w:t xml:space="preserve">Страхование жизни. </w:t>
            </w:r>
            <w:hyperlink r:id="rId34" w:anchor="page/254" w:tgtFrame="_blank" w:history="1"/>
            <w:r w:rsidRPr="007153E3">
              <w:rPr>
                <w:rStyle w:val="k-in"/>
                <w:rFonts w:ascii="Times New Roman" w:hAnsi="Times New Roman" w:cs="Times New Roman"/>
              </w:rPr>
              <w:t xml:space="preserve">Страхование от несчастных случаев. </w:t>
            </w:r>
            <w:hyperlink r:id="rId35" w:anchor="page/271" w:tgtFrame="_blank" w:history="1"/>
            <w:r w:rsidRPr="007153E3">
              <w:rPr>
                <w:rStyle w:val="k-in"/>
                <w:rFonts w:ascii="Times New Roman" w:hAnsi="Times New Roman" w:cs="Times New Roman"/>
              </w:rPr>
              <w:t xml:space="preserve">Обязательное медицинское страхование. </w:t>
            </w:r>
            <w:hyperlink r:id="rId36" w:anchor="page/282" w:tgtFrame="_blank" w:history="1"/>
            <w:r w:rsidRPr="007153E3">
              <w:rPr>
                <w:rStyle w:val="k-in"/>
                <w:rFonts w:ascii="Times New Roman" w:hAnsi="Times New Roman" w:cs="Times New Roman"/>
              </w:rPr>
              <w:t>Добровольное медицинское страхование</w:t>
            </w:r>
            <w:r w:rsidR="007153E3" w:rsidRPr="007153E3">
              <w:rPr>
                <w:rStyle w:val="k-in"/>
                <w:rFonts w:ascii="Times New Roman" w:hAnsi="Times New Roman" w:cs="Times New Roman"/>
              </w:rPr>
              <w:t>.</w:t>
            </w:r>
          </w:p>
          <w:p w:rsidR="003F41ED" w:rsidRPr="007153E3" w:rsidRDefault="003F41ED" w:rsidP="007153E3">
            <w:pPr>
              <w:jc w:val="both"/>
              <w:rPr>
                <w:rFonts w:ascii="Times New Roman" w:hAnsi="Times New Roman" w:cs="Times New Roman"/>
              </w:rPr>
            </w:pPr>
            <w:r w:rsidRPr="007153E3">
              <w:rPr>
                <w:rStyle w:val="k-in"/>
                <w:rFonts w:ascii="Times New Roman" w:hAnsi="Times New Roman" w:cs="Times New Roman"/>
              </w:rPr>
              <w:t>Имущественное страхование</w:t>
            </w:r>
            <w:r w:rsidR="007153E3" w:rsidRPr="007153E3">
              <w:rPr>
                <w:rStyle w:val="k-in"/>
                <w:rFonts w:ascii="Times New Roman" w:hAnsi="Times New Roman" w:cs="Times New Roman"/>
              </w:rPr>
              <w:t xml:space="preserve">. </w:t>
            </w:r>
            <w:hyperlink r:id="rId37" w:anchor="page/308" w:tgtFrame="_blank" w:history="1"/>
          </w:p>
          <w:p w:rsidR="003F41ED" w:rsidRPr="007153E3" w:rsidRDefault="003F41ED" w:rsidP="007153E3">
            <w:pPr>
              <w:jc w:val="both"/>
              <w:rPr>
                <w:rFonts w:ascii="Times New Roman" w:hAnsi="Times New Roman" w:cs="Times New Roman"/>
              </w:rPr>
            </w:pPr>
            <w:r w:rsidRPr="007153E3">
              <w:rPr>
                <w:rStyle w:val="k-in"/>
                <w:rFonts w:ascii="Times New Roman" w:hAnsi="Times New Roman" w:cs="Times New Roman"/>
              </w:rPr>
              <w:t xml:space="preserve">Содержание и основные правила имущественного страхования. </w:t>
            </w:r>
            <w:hyperlink r:id="rId38" w:anchor="page/308" w:tgtFrame="_blank" w:history="1"/>
            <w:r w:rsidRPr="007153E3">
              <w:rPr>
                <w:rStyle w:val="k-in"/>
                <w:rFonts w:ascii="Times New Roman" w:hAnsi="Times New Roman" w:cs="Times New Roman"/>
              </w:rPr>
              <w:t xml:space="preserve">Страхование имущества. </w:t>
            </w:r>
            <w:hyperlink r:id="rId39" w:anchor="page/318" w:tgtFrame="_blank" w:history="1"/>
            <w:r w:rsidRPr="007153E3">
              <w:rPr>
                <w:rStyle w:val="k-in"/>
                <w:rFonts w:ascii="Times New Roman" w:hAnsi="Times New Roman" w:cs="Times New Roman"/>
              </w:rPr>
              <w:t xml:space="preserve">Техническое страхование. </w:t>
            </w:r>
            <w:hyperlink r:id="rId40" w:anchor="page/324" w:tgtFrame="_blank" w:history="1"/>
            <w:r w:rsidRPr="007153E3">
              <w:rPr>
                <w:rStyle w:val="k-in"/>
                <w:rFonts w:ascii="Times New Roman" w:hAnsi="Times New Roman" w:cs="Times New Roman"/>
              </w:rPr>
              <w:t xml:space="preserve">Страхование грузов. </w:t>
            </w:r>
            <w:hyperlink r:id="rId41" w:anchor="page/331" w:tgtFrame="_blank" w:history="1"/>
            <w:r w:rsidRPr="007153E3">
              <w:rPr>
                <w:rStyle w:val="k-in"/>
                <w:rFonts w:ascii="Times New Roman" w:hAnsi="Times New Roman" w:cs="Times New Roman"/>
              </w:rPr>
              <w:t xml:space="preserve">Морское страхование. </w:t>
            </w:r>
            <w:hyperlink r:id="rId42" w:anchor="page/337" w:tgtFrame="_blank" w:history="1"/>
            <w:r w:rsidRPr="007153E3">
              <w:rPr>
                <w:rStyle w:val="k-in"/>
                <w:rFonts w:ascii="Times New Roman" w:hAnsi="Times New Roman" w:cs="Times New Roman"/>
              </w:rPr>
              <w:t xml:space="preserve">Авиационное и космическое страхование. </w:t>
            </w:r>
            <w:hyperlink r:id="rId43" w:anchor="page/348" w:tgtFrame="_blank" w:history="1"/>
            <w:r w:rsidRPr="007153E3">
              <w:rPr>
                <w:rStyle w:val="k-in"/>
                <w:rFonts w:ascii="Times New Roman" w:hAnsi="Times New Roman" w:cs="Times New Roman"/>
              </w:rPr>
              <w:t>Автомобильное страхование</w:t>
            </w:r>
            <w:hyperlink r:id="rId44" w:anchor="page/359" w:tgtFrame="_blank" w:history="1"/>
            <w:r w:rsidRPr="007153E3">
              <w:rPr>
                <w:rFonts w:ascii="Times New Roman" w:hAnsi="Times New Roman" w:cs="Times New Roman"/>
              </w:rPr>
              <w:t>. С</w:t>
            </w:r>
            <w:r w:rsidRPr="007153E3">
              <w:rPr>
                <w:rStyle w:val="k-in"/>
                <w:rFonts w:ascii="Times New Roman" w:hAnsi="Times New Roman" w:cs="Times New Roman"/>
              </w:rPr>
              <w:t xml:space="preserve">трахование ответственности. </w:t>
            </w:r>
            <w:hyperlink r:id="rId45" w:anchor="page/377" w:tgtFrame="_blank" w:history="1"/>
            <w:r w:rsidRPr="007153E3">
              <w:rPr>
                <w:rStyle w:val="k-in"/>
                <w:rFonts w:ascii="Times New Roman" w:hAnsi="Times New Roman" w:cs="Times New Roman"/>
              </w:rPr>
              <w:t>Страхование финансовых и предпринимательских рисков</w:t>
            </w:r>
            <w:r w:rsidRPr="007153E3">
              <w:rPr>
                <w:rFonts w:ascii="Times New Roman" w:hAnsi="Times New Roman" w:cs="Times New Roman"/>
              </w:rPr>
              <w:t xml:space="preserve"> </w:t>
            </w:r>
          </w:p>
          <w:p w:rsidR="003F41ED" w:rsidRPr="007153E3" w:rsidRDefault="003F41ED" w:rsidP="007153E3">
            <w:pPr>
              <w:keepNext/>
              <w:keepLines/>
              <w:tabs>
                <w:tab w:val="left" w:pos="851"/>
              </w:tabs>
              <w:contextualSpacing/>
              <w:jc w:val="both"/>
              <w:rPr>
                <w:rFonts w:ascii="Times New Roman" w:hAnsi="Times New Roman" w:cs="Times New Roman"/>
              </w:rPr>
            </w:pPr>
            <w:r w:rsidRPr="007153E3">
              <w:rPr>
                <w:rFonts w:ascii="Times New Roman" w:eastAsia="Calibri" w:hAnsi="Times New Roman" w:cs="Times New Roman"/>
                <w:bCs/>
              </w:rPr>
              <w:t>Сущность, структура и виды страхового продукта</w:t>
            </w:r>
          </w:p>
          <w:p w:rsidR="003F41ED" w:rsidRPr="007153E3" w:rsidRDefault="003F41ED" w:rsidP="007153E3">
            <w:pPr>
              <w:tabs>
                <w:tab w:val="left" w:pos="851"/>
              </w:tabs>
              <w:jc w:val="both"/>
              <w:rPr>
                <w:rFonts w:ascii="Times New Roman" w:hAnsi="Times New Roman" w:cs="Times New Roman"/>
              </w:rPr>
            </w:pPr>
            <w:r w:rsidRPr="007153E3">
              <w:rPr>
                <w:rFonts w:ascii="Times New Roman" w:hAnsi="Times New Roman" w:cs="Times New Roman"/>
              </w:rPr>
              <w:t xml:space="preserve">Страховой продукт, классификация страховых продуктов, этапы и методика разработки страхового продукта, этапы жизненного цикла страхового продукта. Страховые продукты сферы имущественного страхования. Страховые продукты сферы имущественного страхования. Страхование имущества граждан. Карточка продукта «Страхование строений и квартир граждан». Карточка продукта «Страхование домашнего имущества граждан». Автострахование Карточка продукта «Страхование транспортных средств граждан» </w:t>
            </w:r>
            <w:r w:rsidR="007153E3" w:rsidRPr="007153E3">
              <w:rPr>
                <w:rFonts w:ascii="Times New Roman" w:hAnsi="Times New Roman" w:cs="Times New Roman"/>
              </w:rPr>
              <w:t xml:space="preserve">. </w:t>
            </w:r>
          </w:p>
          <w:p w:rsidR="003F41ED" w:rsidRPr="007153E3" w:rsidRDefault="003F41ED" w:rsidP="007153E3">
            <w:pPr>
              <w:jc w:val="both"/>
              <w:rPr>
                <w:rFonts w:ascii="Times New Roman" w:hAnsi="Times New Roman" w:cs="Times New Roman"/>
              </w:rPr>
            </w:pPr>
            <w:r w:rsidRPr="007153E3">
              <w:rPr>
                <w:rFonts w:ascii="Times New Roman" w:hAnsi="Times New Roman" w:cs="Times New Roman"/>
              </w:rPr>
              <w:t xml:space="preserve">Страховые продукты сферы личного страхования </w:t>
            </w:r>
          </w:p>
          <w:p w:rsidR="003F41ED" w:rsidRPr="007153E3" w:rsidRDefault="003F41ED" w:rsidP="007153E3">
            <w:pPr>
              <w:jc w:val="both"/>
              <w:rPr>
                <w:rFonts w:ascii="Times New Roman" w:hAnsi="Times New Roman" w:cs="Times New Roman"/>
              </w:rPr>
            </w:pPr>
            <w:r w:rsidRPr="007153E3">
              <w:rPr>
                <w:rFonts w:ascii="Times New Roman" w:hAnsi="Times New Roman" w:cs="Times New Roman"/>
              </w:rPr>
              <w:t>Страхование на случай смерти. Страхование от несчастных случаев. Страхование к сроку (на дожитие). Накопительное страхование жизни. Карточка продукта «Страхование жизни».  Страхование ответственности Карточка продукта «Страхования ответственности». Обязательное и добровольное медицинское страхование. Карточка продукта «Медицинское страхование»</w:t>
            </w:r>
          </w:p>
          <w:p w:rsidR="003F41ED" w:rsidRPr="007153E3" w:rsidRDefault="003F41ED" w:rsidP="007153E3">
            <w:pPr>
              <w:jc w:val="both"/>
              <w:rPr>
                <w:rFonts w:ascii="Times New Roman" w:hAnsi="Times New Roman" w:cs="Times New Roman"/>
              </w:rPr>
            </w:pPr>
            <w:r w:rsidRPr="007153E3">
              <w:rPr>
                <w:rFonts w:ascii="Times New Roman" w:hAnsi="Times New Roman" w:cs="Times New Roman"/>
              </w:rPr>
              <w:t xml:space="preserve">Обязательное и добровольное медицинское страхование. Пенсионное страхование. НПФ как страховщик по обязательному и дополнительному пенсионному страхованию. </w:t>
            </w:r>
            <w:r w:rsidRPr="007153E3">
              <w:rPr>
                <w:rStyle w:val="k-in"/>
                <w:rFonts w:ascii="Times New Roman" w:hAnsi="Times New Roman" w:cs="Times New Roman"/>
              </w:rPr>
              <w:t xml:space="preserve">Личное страхование как фактор социальной стабильности общества. </w:t>
            </w:r>
            <w:hyperlink r:id="rId46" w:anchor="page/402" w:tgtFrame="_blank" w:history="1"/>
            <w:r w:rsidRPr="007153E3">
              <w:rPr>
                <w:rStyle w:val="k-in"/>
                <w:rFonts w:ascii="Times New Roman" w:hAnsi="Times New Roman" w:cs="Times New Roman"/>
              </w:rPr>
              <w:t xml:space="preserve">Классификация продуктов личного страхования. Особенности продуктов личного страхования. </w:t>
            </w:r>
            <w:hyperlink r:id="rId47" w:anchor="page/417" w:tgtFrame="_blank" w:history="1"/>
            <w:r w:rsidRPr="007153E3">
              <w:rPr>
                <w:rStyle w:val="k-in"/>
                <w:rFonts w:ascii="Times New Roman" w:hAnsi="Times New Roman" w:cs="Times New Roman"/>
              </w:rPr>
              <w:t>Российская специфика продуктов личного страхования</w:t>
            </w:r>
          </w:p>
          <w:p w:rsidR="003F41ED" w:rsidRPr="007153E3" w:rsidRDefault="003F41ED" w:rsidP="007153E3">
            <w:pPr>
              <w:keepNext/>
              <w:keepLines/>
              <w:tabs>
                <w:tab w:val="left" w:pos="851"/>
              </w:tabs>
              <w:contextualSpacing/>
              <w:jc w:val="both"/>
              <w:rPr>
                <w:rFonts w:ascii="Times New Roman" w:hAnsi="Times New Roman" w:cs="Times New Roman"/>
              </w:rPr>
            </w:pPr>
            <w:r w:rsidRPr="007153E3">
              <w:rPr>
                <w:rFonts w:ascii="Times New Roman" w:eastAsia="Calibri" w:hAnsi="Times New Roman" w:cs="Times New Roman"/>
                <w:bCs/>
              </w:rPr>
              <w:t xml:space="preserve">Стоимостной продукт, как товар на рынке страховых услуг. </w:t>
            </w:r>
            <w:r w:rsidRPr="007153E3">
              <w:rPr>
                <w:rFonts w:ascii="Times New Roman" w:hAnsi="Times New Roman" w:cs="Times New Roman"/>
              </w:rPr>
              <w:t>Цена страхового продукта; факторы, влияющие на выбор страхового продукта, процесс создания нового страхового продукта; ассортимент страховых услуг и его расширение, особенности определения стоимости страхового продукта. Характеристики страховых продуктов. Страховая сумма. Страховая стоимость. Страховой тариф и страховая премия. Условная и безусловная франшиза.</w:t>
            </w:r>
          </w:p>
          <w:p w:rsidR="002D373B" w:rsidRPr="006470DA" w:rsidRDefault="003F41ED" w:rsidP="007153E3">
            <w:pPr>
              <w:pStyle w:val="ae"/>
              <w:tabs>
                <w:tab w:val="left" w:pos="851"/>
              </w:tabs>
              <w:spacing w:after="0" w:line="240" w:lineRule="auto"/>
              <w:jc w:val="both"/>
              <w:rPr>
                <w:rFonts w:ascii="Times New Roman" w:hAnsi="Times New Roman"/>
                <w:sz w:val="24"/>
                <w:szCs w:val="24"/>
              </w:rPr>
            </w:pPr>
            <w:r w:rsidRPr="007153E3">
              <w:rPr>
                <w:rFonts w:ascii="Times New Roman" w:hAnsi="Times New Roman"/>
              </w:rPr>
              <w:t>Каналы продаж страхового продукта. Показатели оценки факторов выбора каналов продаж; способы исследования каналов продаж страхового продукта; показатели. Процедуры исследования каналов продаж страхового продукта</w:t>
            </w:r>
            <w:r w:rsidRPr="007153E3">
              <w:rPr>
                <w:rStyle w:val="k-in"/>
                <w:rFonts w:ascii="Times New Roman" w:hAnsi="Times New Roman"/>
              </w:rPr>
              <w:t xml:space="preserve"> Технологии продаж страховых продуктов. </w:t>
            </w:r>
            <w:hyperlink r:id="rId48" w:anchor="page/43" w:tgtFrame="_blank" w:history="1"/>
            <w:r w:rsidRPr="007153E3">
              <w:rPr>
                <w:rStyle w:val="k-in"/>
                <w:rFonts w:ascii="Times New Roman" w:hAnsi="Times New Roman"/>
              </w:rPr>
              <w:t xml:space="preserve">Розничные продажи страховых продуктов. </w:t>
            </w:r>
            <w:hyperlink r:id="rId49" w:anchor="page/49" w:tgtFrame="_blank" w:history="1"/>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К.М.03.02</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Страховое право</w:t>
            </w:r>
          </w:p>
        </w:tc>
        <w:tc>
          <w:tcPr>
            <w:tcW w:w="6143" w:type="dxa"/>
            <w:gridSpan w:val="4"/>
          </w:tcPr>
          <w:p w:rsidR="002D373B" w:rsidRPr="00B53BB1" w:rsidRDefault="002D373B" w:rsidP="003F41ED">
            <w:pPr>
              <w:jc w:val="both"/>
              <w:rPr>
                <w:rFonts w:ascii="Times New Roman" w:hAnsi="Times New Roman" w:cs="Times New Roman"/>
              </w:rPr>
            </w:pPr>
            <w:r w:rsidRPr="00B53BB1">
              <w:rPr>
                <w:rFonts w:ascii="Times New Roman" w:hAnsi="Times New Roman" w:cs="Times New Roman"/>
              </w:rPr>
              <w:t>Страховое право в системе права Российской Федерации. Структура и элементы страхового права.</w:t>
            </w:r>
            <w:r w:rsidR="003F41ED" w:rsidRPr="00B53BB1">
              <w:rPr>
                <w:rFonts w:ascii="Times New Roman" w:hAnsi="Times New Roman" w:cs="Times New Roman"/>
              </w:rPr>
              <w:t xml:space="preserve"> </w:t>
            </w:r>
            <w:r w:rsidRPr="00B53BB1">
              <w:rPr>
                <w:rFonts w:ascii="Times New Roman" w:hAnsi="Times New Roman" w:cs="Times New Roman"/>
              </w:rPr>
              <w:t>Риск как источник возникновения страховых отношений.</w:t>
            </w:r>
            <w:r w:rsidR="003F41ED" w:rsidRPr="00B53BB1">
              <w:rPr>
                <w:rFonts w:ascii="Times New Roman" w:hAnsi="Times New Roman" w:cs="Times New Roman"/>
              </w:rPr>
              <w:t xml:space="preserve"> </w:t>
            </w:r>
            <w:r w:rsidRPr="00B53BB1">
              <w:rPr>
                <w:rFonts w:ascii="Times New Roman" w:hAnsi="Times New Roman" w:cs="Times New Roman"/>
              </w:rPr>
              <w:t>Характеристика отдельных видов страхования.</w:t>
            </w:r>
            <w:r w:rsidR="003F41ED" w:rsidRPr="00B53BB1">
              <w:rPr>
                <w:rFonts w:ascii="Times New Roman" w:hAnsi="Times New Roman" w:cs="Times New Roman"/>
              </w:rPr>
              <w:t xml:space="preserve"> </w:t>
            </w:r>
            <w:r w:rsidRPr="00B53BB1">
              <w:rPr>
                <w:rFonts w:ascii="Times New Roman" w:hAnsi="Times New Roman" w:cs="Times New Roman"/>
              </w:rPr>
              <w:t>Страховые организации и контроль за ними.</w:t>
            </w:r>
            <w:r w:rsidR="003F41ED" w:rsidRPr="00B53BB1">
              <w:rPr>
                <w:rFonts w:ascii="Times New Roman" w:hAnsi="Times New Roman" w:cs="Times New Roman"/>
              </w:rPr>
              <w:t xml:space="preserve"> </w:t>
            </w:r>
            <w:r w:rsidRPr="00B53BB1">
              <w:rPr>
                <w:rFonts w:ascii="Times New Roman" w:hAnsi="Times New Roman" w:cs="Times New Roman"/>
              </w:rPr>
              <w:t>Страховые суммы и страховые выплаты. Договор страхования.</w:t>
            </w:r>
            <w:r w:rsidR="003F41ED" w:rsidRPr="00B53BB1">
              <w:rPr>
                <w:rFonts w:ascii="Times New Roman" w:hAnsi="Times New Roman" w:cs="Times New Roman"/>
              </w:rPr>
              <w:t xml:space="preserve"> </w:t>
            </w:r>
            <w:r w:rsidRPr="00B53BB1">
              <w:rPr>
                <w:rFonts w:ascii="Times New Roman" w:hAnsi="Times New Roman" w:cs="Times New Roman"/>
              </w:rPr>
              <w:t>Особенности страхования отдельных объектов.</w:t>
            </w:r>
            <w:r w:rsidR="003F41ED" w:rsidRPr="00B53BB1">
              <w:rPr>
                <w:rFonts w:ascii="Times New Roman" w:hAnsi="Times New Roman" w:cs="Times New Roman"/>
              </w:rPr>
              <w:t xml:space="preserve"> </w:t>
            </w:r>
            <w:r w:rsidRPr="00B53BB1">
              <w:rPr>
                <w:rFonts w:ascii="Times New Roman" w:hAnsi="Times New Roman" w:cs="Times New Roman"/>
              </w:rPr>
              <w:t>Особенности правового регулирования страхования за рубежом.</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tabs>
                <w:tab w:val="left" w:pos="1352"/>
              </w:tabs>
              <w:jc w:val="both"/>
              <w:rPr>
                <w:rFonts w:ascii="Times New Roman" w:hAnsi="Times New Roman" w:cs="Times New Roman"/>
                <w:sz w:val="24"/>
                <w:szCs w:val="24"/>
              </w:rPr>
            </w:pP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К.М.03.03</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Основы страхового бизнеса</w:t>
            </w:r>
          </w:p>
        </w:tc>
        <w:tc>
          <w:tcPr>
            <w:tcW w:w="6143" w:type="dxa"/>
            <w:gridSpan w:val="4"/>
            <w:vAlign w:val="center"/>
          </w:tcPr>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sz w:val="24"/>
                <w:szCs w:val="24"/>
              </w:rPr>
              <w:t xml:space="preserve">Страховой рынок: понятие, структура, принципы. Страховой рынок. Субъекты страхового рынка. </w:t>
            </w:r>
            <w:r w:rsidRPr="00B34052">
              <w:rPr>
                <w:rStyle w:val="k-in"/>
                <w:rFonts w:ascii="Times New Roman" w:hAnsi="Times New Roman" w:cs="Times New Roman"/>
                <w:sz w:val="24"/>
                <w:szCs w:val="24"/>
              </w:rPr>
              <w:t xml:space="preserve">Ретроспектива страхового бизнеса в России. </w:t>
            </w:r>
            <w:r w:rsidRPr="00B34052">
              <w:rPr>
                <w:rFonts w:ascii="Times New Roman" w:hAnsi="Times New Roman" w:cs="Times New Roman"/>
                <w:sz w:val="24"/>
                <w:szCs w:val="24"/>
              </w:rPr>
              <w:t>Эволюция российского страхового рынка. Общая характеристика современного страхового рынка, перспективы развития.</w:t>
            </w:r>
            <w:r w:rsidRPr="00B34052">
              <w:rPr>
                <w:rStyle w:val="ff2"/>
                <w:rFonts w:ascii="Times New Roman" w:hAnsi="Times New Roman" w:cs="Times New Roman"/>
                <w:sz w:val="24"/>
                <w:szCs w:val="24"/>
              </w:rPr>
              <w:t xml:space="preserve"> </w:t>
            </w:r>
            <w:r w:rsidRPr="00B34052">
              <w:rPr>
                <w:rStyle w:val="k-in"/>
                <w:rFonts w:ascii="Times New Roman" w:hAnsi="Times New Roman" w:cs="Times New Roman"/>
                <w:sz w:val="24"/>
                <w:szCs w:val="24"/>
              </w:rPr>
              <w:t>Страховой рынок в условиях глобализации.</w:t>
            </w:r>
            <w:r w:rsidRPr="00B34052">
              <w:rPr>
                <w:rFonts w:ascii="Times New Roman" w:hAnsi="Times New Roman" w:cs="Times New Roman"/>
                <w:sz w:val="24"/>
                <w:szCs w:val="24"/>
              </w:rPr>
              <w:t xml:space="preserve">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r w:rsidRPr="00B34052">
              <w:rPr>
                <w:rFonts w:ascii="Times New Roman" w:hAnsi="Times New Roman" w:cs="Times New Roman"/>
                <w:color w:val="000000"/>
                <w:sz w:val="24"/>
                <w:szCs w:val="24"/>
              </w:rPr>
              <w:t xml:space="preserve"> </w:t>
            </w:r>
          </w:p>
          <w:p w:rsidR="00B34052" w:rsidRPr="00B34052" w:rsidRDefault="00B34052" w:rsidP="00B34052">
            <w:pPr>
              <w:jc w:val="both"/>
              <w:rPr>
                <w:rStyle w:val="k-in"/>
                <w:rFonts w:ascii="Times New Roman" w:hAnsi="Times New Roman" w:cs="Times New Roman"/>
                <w:sz w:val="24"/>
                <w:szCs w:val="24"/>
              </w:rPr>
            </w:pPr>
            <w:r w:rsidRPr="00B34052">
              <w:rPr>
                <w:rFonts w:ascii="Times New Roman" w:hAnsi="Times New Roman" w:cs="Times New Roman"/>
                <w:sz w:val="24"/>
                <w:szCs w:val="24"/>
              </w:rPr>
              <w:t>Финансовый рынок в Российской Федерации. Роль страхования на финансовом рынке. Роль и функции финансовых рынков в экономике. Основные типы финансовых институтов. Анализ мировых финансовых рынков. Рынок ценных бумаг. Основные индикаторы финансового рынка. Участники финансового рынка: основные сегменты и группы различных участников финансовых рынков.</w:t>
            </w:r>
            <w:r w:rsidRPr="00B34052">
              <w:rPr>
                <w:rFonts w:ascii="Times New Roman" w:hAnsi="Times New Roman" w:cs="Times New Roman"/>
                <w:sz w:val="24"/>
                <w:szCs w:val="24"/>
                <w:lang w:eastAsia="en-US"/>
              </w:rPr>
              <w:t xml:space="preserve"> Андеррайтинг в страховой деятельности</w:t>
            </w:r>
            <w:r w:rsidRPr="00B34052">
              <w:rPr>
                <w:rFonts w:ascii="Times New Roman" w:hAnsi="Times New Roman" w:cs="Times New Roman"/>
                <w:sz w:val="24"/>
                <w:szCs w:val="24"/>
              </w:rPr>
              <w:t xml:space="preserve"> Страхование на финансовых рынках. Фондовый рынок. Производные финансовые инструменты, их функции и цели использования. Технология сделок с производными инструментами. </w:t>
            </w:r>
            <w:r w:rsidRPr="00B34052">
              <w:rPr>
                <w:rStyle w:val="k-in"/>
                <w:rFonts w:ascii="Times New Roman" w:hAnsi="Times New Roman" w:cs="Times New Roman"/>
                <w:sz w:val="24"/>
                <w:szCs w:val="24"/>
              </w:rPr>
              <w:t>Рынок производных финансовых инструментов: основные понятия и виды участников.</w:t>
            </w:r>
            <w:r w:rsidRPr="00B34052">
              <w:rPr>
                <w:rFonts w:ascii="Times New Roman" w:hAnsi="Times New Roman" w:cs="Times New Roman"/>
                <w:sz w:val="24"/>
                <w:szCs w:val="24"/>
              </w:rPr>
              <w:t xml:space="preserve"> </w:t>
            </w:r>
            <w:r w:rsidRPr="00B34052">
              <w:rPr>
                <w:rStyle w:val="k-in"/>
                <w:rFonts w:ascii="Times New Roman" w:hAnsi="Times New Roman" w:cs="Times New Roman"/>
                <w:sz w:val="24"/>
                <w:szCs w:val="24"/>
              </w:rPr>
              <w:t>Форвардные и фьючерсные контракты. Рынок фьючерсных контрактов. Опционы. Рынок опционов.</w:t>
            </w:r>
            <w:r w:rsidRPr="00B34052">
              <w:rPr>
                <w:rFonts w:ascii="Times New Roman" w:hAnsi="Times New Roman" w:cs="Times New Roman"/>
                <w:color w:val="000000"/>
                <w:sz w:val="24"/>
                <w:szCs w:val="24"/>
              </w:rPr>
              <w:t xml:space="preserve">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bCs/>
                <w:sz w:val="24"/>
                <w:szCs w:val="24"/>
              </w:rPr>
              <w:t xml:space="preserve">Правовые основы деятельности страховых организаций. </w:t>
            </w:r>
            <w:r w:rsidRPr="00B34052">
              <w:rPr>
                <w:rFonts w:ascii="Times New Roman" w:hAnsi="Times New Roman" w:cs="Times New Roman"/>
                <w:sz w:val="24"/>
                <w:szCs w:val="24"/>
              </w:rPr>
              <w:t xml:space="preserve">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w:t>
            </w:r>
            <w:r w:rsidRPr="00B34052">
              <w:rPr>
                <w:rFonts w:ascii="Times New Roman" w:hAnsi="Times New Roman" w:cs="Times New Roman"/>
                <w:bCs/>
                <w:sz w:val="24"/>
                <w:szCs w:val="24"/>
              </w:rPr>
              <w:t xml:space="preserve">Совместное страхование: страховые пулы, союзы, ассоциации. </w:t>
            </w:r>
            <w:r w:rsidRPr="00B34052">
              <w:rPr>
                <w:rStyle w:val="k-in"/>
                <w:rFonts w:ascii="Times New Roman" w:hAnsi="Times New Roman" w:cs="Times New Roman"/>
                <w:sz w:val="24"/>
                <w:szCs w:val="24"/>
              </w:rPr>
              <w:t xml:space="preserve">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w:t>
            </w:r>
            <w:r w:rsidRPr="00B34052">
              <w:rPr>
                <w:rFonts w:ascii="Times New Roman" w:hAnsi="Times New Roman" w:cs="Times New Roman"/>
                <w:color w:val="000000"/>
                <w:sz w:val="24"/>
                <w:szCs w:val="24"/>
              </w:rPr>
              <w:t>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color w:val="000000"/>
                <w:sz w:val="24"/>
                <w:szCs w:val="24"/>
              </w:rPr>
              <w:t>в сферах защиты прав потребителей, персональных данных, противодействия легализации (отмыванию) доходов, полученных преступным путем.</w:t>
            </w:r>
            <w:r w:rsidRPr="00B34052">
              <w:rPr>
                <w:rFonts w:ascii="Times New Roman" w:hAnsi="Times New Roman" w:cs="Times New Roman"/>
                <w:sz w:val="24"/>
                <w:szCs w:val="24"/>
              </w:rPr>
              <w:t xml:space="preserve"> </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sz w:val="24"/>
                <w:szCs w:val="24"/>
              </w:rPr>
              <w:t xml:space="preserve">Маркетинг в страховании. </w:t>
            </w:r>
            <w:r w:rsidRPr="00B34052">
              <w:rPr>
                <w:rStyle w:val="k-in"/>
                <w:rFonts w:ascii="Times New Roman" w:hAnsi="Times New Roman" w:cs="Times New Roman"/>
                <w:sz w:val="24"/>
                <w:szCs w:val="24"/>
              </w:rPr>
              <w:t>Особенности маркетинга страховых организаций. Сегментация страхового рынка. Понятие и содержание страхового продукта. Страховые посредники</w:t>
            </w:r>
            <w:r w:rsidRPr="00B34052">
              <w:rPr>
                <w:rFonts w:ascii="Times New Roman" w:hAnsi="Times New Roman" w:cs="Times New Roman"/>
                <w:sz w:val="24"/>
                <w:szCs w:val="24"/>
              </w:rPr>
              <w:t xml:space="preserve">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w:t>
            </w:r>
            <w:r w:rsidRPr="00B34052">
              <w:rPr>
                <w:rFonts w:ascii="Times New Roman" w:hAnsi="Times New Roman" w:cs="Times New Roman"/>
                <w:color w:val="000000"/>
                <w:sz w:val="24"/>
                <w:szCs w:val="24"/>
              </w:rPr>
              <w:t xml:space="preserve"> Анализ статистической и иной доступной информации по оценке страховых рисков.</w:t>
            </w:r>
          </w:p>
          <w:p w:rsidR="00B34052" w:rsidRPr="00B34052" w:rsidRDefault="00B34052" w:rsidP="00B34052">
            <w:pPr>
              <w:jc w:val="both"/>
              <w:rPr>
                <w:rStyle w:val="k-in"/>
                <w:rFonts w:ascii="Times New Roman" w:hAnsi="Times New Roman" w:cs="Times New Roman"/>
                <w:sz w:val="24"/>
                <w:szCs w:val="24"/>
              </w:rPr>
            </w:pPr>
            <w:r w:rsidRPr="00B34052">
              <w:rPr>
                <w:rFonts w:ascii="Times New Roman" w:hAnsi="Times New Roman" w:cs="Times New Roman"/>
                <w:sz w:val="24"/>
                <w:szCs w:val="24"/>
              </w:rPr>
              <w:t xml:space="preserve">Организация и управление страховым бизнесом. </w:t>
            </w:r>
            <w:r w:rsidRPr="00B34052">
              <w:rPr>
                <w:rFonts w:ascii="Times New Roman" w:hAnsi="Times New Roman" w:cs="Times New Roman"/>
                <w:color w:val="000000"/>
                <w:sz w:val="24"/>
                <w:szCs w:val="24"/>
              </w:rPr>
              <w:t xml:space="preserve">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w:t>
            </w:r>
            <w:r w:rsidRPr="00B34052">
              <w:rPr>
                <w:rStyle w:val="k-in"/>
                <w:rFonts w:ascii="Times New Roman" w:hAnsi="Times New Roman" w:cs="Times New Roman"/>
                <w:sz w:val="24"/>
                <w:szCs w:val="24"/>
              </w:rPr>
              <w:t xml:space="preserve">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w:t>
            </w:r>
            <w:r w:rsidRPr="00B34052">
              <w:rPr>
                <w:rFonts w:ascii="Times New Roman" w:hAnsi="Times New Roman" w:cs="Times New Roman"/>
                <w:color w:val="000000"/>
                <w:sz w:val="24"/>
                <w:szCs w:val="24"/>
              </w:rPr>
              <w:t>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r w:rsidRPr="00B34052">
              <w:rPr>
                <w:rFonts w:ascii="Times New Roman" w:hAnsi="Times New Roman" w:cs="Times New Roman"/>
                <w:sz w:val="24"/>
                <w:szCs w:val="24"/>
                <w:lang w:eastAsia="en-US"/>
              </w:rPr>
              <w:t xml:space="preserve">. </w:t>
            </w:r>
            <w:r w:rsidRPr="00B34052">
              <w:rPr>
                <w:rFonts w:ascii="Times New Roman" w:hAnsi="Times New Roman" w:cs="Times New Roman"/>
                <w:color w:val="000000"/>
                <w:sz w:val="24"/>
                <w:szCs w:val="24"/>
              </w:rPr>
              <w:t xml:space="preserve">Способы и методы количественного и качественного анализа страховых рисков, основные факторы и условия, влияющие на убыточность </w:t>
            </w:r>
            <w:r w:rsidRPr="00B34052">
              <w:rPr>
                <w:rFonts w:ascii="Times New Roman" w:hAnsi="Times New Roman" w:cs="Times New Roman"/>
                <w:sz w:val="24"/>
                <w:szCs w:val="24"/>
                <w:lang w:eastAsia="en-US"/>
              </w:rPr>
              <w:t xml:space="preserve">составление официальных писем, предложений, рекомендаций и иных документам по вопросам андеррайтинга. Документооборот по охране труда  </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bCs/>
                <w:sz w:val="24"/>
                <w:szCs w:val="24"/>
              </w:rPr>
              <w:t xml:space="preserve">Финансы страховых компаний, принципы их организации. </w:t>
            </w:r>
            <w:r w:rsidRPr="00B34052">
              <w:rPr>
                <w:rFonts w:ascii="Times New Roman" w:hAnsi="Times New Roman" w:cs="Times New Roman"/>
                <w:sz w:val="24"/>
                <w:szCs w:val="24"/>
              </w:rPr>
              <w:t>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w:t>
            </w:r>
            <w:r w:rsidRPr="00B34052">
              <w:rPr>
                <w:rFonts w:ascii="Times New Roman" w:hAnsi="Times New Roman" w:cs="Times New Roman"/>
                <w:color w:val="000000"/>
                <w:sz w:val="24"/>
                <w:szCs w:val="24"/>
              </w:rPr>
              <w:t xml:space="preserve">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sz w:val="24"/>
                <w:szCs w:val="24"/>
              </w:rPr>
              <w:t>Финансовая устойчивость страховых компаний. 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p w:rsidR="00B34052"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bCs/>
                <w:sz w:val="24"/>
                <w:szCs w:val="24"/>
              </w:rPr>
              <w:t>Рейтинговая оценка деятельности страховых организаций</w:t>
            </w:r>
          </w:p>
          <w:p w:rsidR="002D373B" w:rsidRPr="00B34052" w:rsidRDefault="00B34052" w:rsidP="00B34052">
            <w:pPr>
              <w:jc w:val="both"/>
              <w:rPr>
                <w:rFonts w:ascii="Times New Roman" w:hAnsi="Times New Roman" w:cs="Times New Roman"/>
                <w:sz w:val="24"/>
                <w:szCs w:val="24"/>
              </w:rPr>
            </w:pPr>
            <w:r w:rsidRPr="00B34052">
              <w:rPr>
                <w:rFonts w:ascii="Times New Roman" w:hAnsi="Times New Roman" w:cs="Times New Roman"/>
                <w:bCs/>
                <w:sz w:val="24"/>
                <w:szCs w:val="24"/>
              </w:rPr>
              <w:t>Методика присвоения рейтинговых оценок страховой компании. Рейтинг</w:t>
            </w:r>
            <w:r w:rsidRPr="00B34052">
              <w:rPr>
                <w:rFonts w:ascii="Times New Roman" w:hAnsi="Times New Roman" w:cs="Times New Roman"/>
                <w:sz w:val="24"/>
                <w:szCs w:val="24"/>
              </w:rPr>
              <w:t xml:space="preserve"> надежности </w:t>
            </w:r>
            <w:r w:rsidRPr="00B34052">
              <w:rPr>
                <w:rFonts w:ascii="Times New Roman" w:hAnsi="Times New Roman" w:cs="Times New Roman"/>
                <w:bCs/>
                <w:sz w:val="24"/>
                <w:szCs w:val="24"/>
              </w:rPr>
              <w:t>страховой</w:t>
            </w:r>
            <w:r w:rsidRPr="00B34052">
              <w:rPr>
                <w:rFonts w:ascii="Times New Roman" w:hAnsi="Times New Roman" w:cs="Times New Roman"/>
                <w:sz w:val="24"/>
                <w:szCs w:val="24"/>
              </w:rPr>
              <w:t xml:space="preserve"> </w:t>
            </w:r>
            <w:r w:rsidRPr="00B34052">
              <w:rPr>
                <w:rFonts w:ascii="Times New Roman" w:hAnsi="Times New Roman" w:cs="Times New Roman"/>
                <w:bCs/>
                <w:sz w:val="24"/>
                <w:szCs w:val="24"/>
              </w:rPr>
              <w:t xml:space="preserve">компании. Рейтинговая оценка финансовой надежности страховщика. </w:t>
            </w:r>
            <w:r w:rsidRPr="00B34052">
              <w:rPr>
                <w:rFonts w:ascii="Times New Roman" w:hAnsi="Times New Roman" w:cs="Times New Roman"/>
                <w:sz w:val="24"/>
                <w:szCs w:val="24"/>
              </w:rPr>
              <w:t xml:space="preserve">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w:t>
            </w:r>
            <w:r w:rsidRPr="00B34052">
              <w:rPr>
                <w:rFonts w:ascii="Times New Roman" w:hAnsi="Times New Roman" w:cs="Times New Roman"/>
                <w:color w:val="000000"/>
                <w:sz w:val="24"/>
                <w:szCs w:val="24"/>
              </w:rPr>
              <w:t>Проведение необходимых консультаций с внешними экспертами и специалистами.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К.М.03.04</w:t>
            </w:r>
          </w:p>
        </w:tc>
        <w:tc>
          <w:tcPr>
            <w:tcW w:w="1702" w:type="dxa"/>
            <w:gridSpan w:val="2"/>
            <w:vAlign w:val="center"/>
          </w:tcPr>
          <w:p w:rsidR="002D373B" w:rsidRPr="006470DA" w:rsidRDefault="002D373B" w:rsidP="00441A23">
            <w:pPr>
              <w:jc w:val="both"/>
              <w:rPr>
                <w:rFonts w:ascii="Times New Roman" w:hAnsi="Times New Roman" w:cs="Times New Roman"/>
                <w:sz w:val="24"/>
                <w:szCs w:val="24"/>
              </w:rPr>
            </w:pPr>
            <w:r w:rsidRPr="006470DA">
              <w:rPr>
                <w:rFonts w:ascii="Times New Roman" w:hAnsi="Times New Roman" w:cs="Times New Roman"/>
                <w:sz w:val="24"/>
                <w:szCs w:val="24"/>
              </w:rPr>
              <w:t>Андеррайт</w:t>
            </w:r>
            <w:r w:rsidR="00441A23">
              <w:rPr>
                <w:rFonts w:ascii="Times New Roman" w:hAnsi="Times New Roman" w:cs="Times New Roman"/>
                <w:sz w:val="24"/>
                <w:szCs w:val="24"/>
              </w:rPr>
              <w:t>ер</w:t>
            </w:r>
            <w:r w:rsidRPr="006470DA">
              <w:rPr>
                <w:rFonts w:ascii="Times New Roman" w:hAnsi="Times New Roman" w:cs="Times New Roman"/>
                <w:sz w:val="24"/>
                <w:szCs w:val="24"/>
              </w:rPr>
              <w:t xml:space="preserve"> в страховой компании</w:t>
            </w:r>
          </w:p>
        </w:tc>
        <w:tc>
          <w:tcPr>
            <w:tcW w:w="6143" w:type="dxa"/>
            <w:gridSpan w:val="4"/>
            <w:vAlign w:val="center"/>
          </w:tcPr>
          <w:p w:rsidR="002D373B" w:rsidRPr="00B34052" w:rsidRDefault="00441A23" w:rsidP="00B34052">
            <w:pPr>
              <w:jc w:val="both"/>
              <w:rPr>
                <w:rFonts w:ascii="Times New Roman" w:hAnsi="Times New Roman" w:cs="Times New Roman"/>
                <w:sz w:val="24"/>
                <w:szCs w:val="24"/>
              </w:rPr>
            </w:pPr>
            <w:r w:rsidRPr="00B34052">
              <w:rPr>
                <w:rStyle w:val="extended-textfull"/>
                <w:rFonts w:ascii="Times New Roman" w:hAnsi="Times New Roman" w:cs="Times New Roman"/>
                <w:bCs/>
                <w:sz w:val="24"/>
                <w:szCs w:val="24"/>
              </w:rPr>
              <w:t>Организация</w:t>
            </w:r>
            <w:r w:rsidRPr="00B34052">
              <w:rPr>
                <w:rStyle w:val="extended-textfull"/>
                <w:rFonts w:ascii="Times New Roman" w:hAnsi="Times New Roman" w:cs="Times New Roman"/>
                <w:sz w:val="24"/>
                <w:szCs w:val="24"/>
              </w:rPr>
              <w:t xml:space="preserve"> и регулирование </w:t>
            </w:r>
            <w:r w:rsidRPr="00B34052">
              <w:rPr>
                <w:rStyle w:val="extended-textfull"/>
                <w:rFonts w:ascii="Times New Roman" w:hAnsi="Times New Roman" w:cs="Times New Roman"/>
                <w:bCs/>
                <w:sz w:val="24"/>
                <w:szCs w:val="24"/>
              </w:rPr>
              <w:t>страхового</w:t>
            </w:r>
            <w:r w:rsidRPr="00B34052">
              <w:rPr>
                <w:rStyle w:val="extended-textfull"/>
                <w:rFonts w:ascii="Times New Roman" w:hAnsi="Times New Roman" w:cs="Times New Roman"/>
                <w:sz w:val="24"/>
                <w:szCs w:val="24"/>
              </w:rPr>
              <w:t xml:space="preserve"> бизнеса. Введение в профессию </w:t>
            </w:r>
            <w:r w:rsidRPr="00B34052">
              <w:rPr>
                <w:rStyle w:val="extended-textfull"/>
                <w:rFonts w:ascii="Times New Roman" w:hAnsi="Times New Roman" w:cs="Times New Roman"/>
                <w:bCs/>
                <w:sz w:val="24"/>
                <w:szCs w:val="24"/>
              </w:rPr>
              <w:t>андеррайтера</w:t>
            </w:r>
            <w:r w:rsidRPr="00B34052">
              <w:rPr>
                <w:rStyle w:val="extended-textfull"/>
                <w:rFonts w:ascii="Times New Roman" w:hAnsi="Times New Roman" w:cs="Times New Roman"/>
                <w:sz w:val="24"/>
                <w:szCs w:val="24"/>
              </w:rPr>
              <w:t xml:space="preserve">. Служба </w:t>
            </w:r>
            <w:r w:rsidRPr="00B34052">
              <w:rPr>
                <w:rStyle w:val="extended-textfull"/>
                <w:rFonts w:ascii="Times New Roman" w:hAnsi="Times New Roman" w:cs="Times New Roman"/>
                <w:bCs/>
                <w:sz w:val="24"/>
                <w:szCs w:val="24"/>
              </w:rPr>
              <w:t>андеррайтинга</w:t>
            </w:r>
            <w:r w:rsidRPr="00B34052">
              <w:rPr>
                <w:rStyle w:val="extended-textfull"/>
                <w:rFonts w:ascii="Times New Roman" w:hAnsi="Times New Roman" w:cs="Times New Roman"/>
                <w:sz w:val="24"/>
                <w:szCs w:val="24"/>
              </w:rPr>
              <w:t xml:space="preserve"> страховщика. Бизнес-процессы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страховой</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организации</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Андеррайтинг</w:t>
            </w:r>
            <w:r w:rsidRPr="00B34052">
              <w:rPr>
                <w:rStyle w:val="extended-textfull"/>
                <w:rFonts w:ascii="Times New Roman" w:hAnsi="Times New Roman" w:cs="Times New Roman"/>
                <w:sz w:val="24"/>
                <w:szCs w:val="24"/>
              </w:rPr>
              <w:t xml:space="preserve"> как бизнес-процесс. Финансовый менеджмент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страховой</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организации</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Андеррайтинг</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обеспечении финансовой устойчивости. Перестрахование. </w:t>
            </w:r>
            <w:r w:rsidRPr="00B34052">
              <w:rPr>
                <w:rStyle w:val="extended-textfull"/>
                <w:rFonts w:ascii="Times New Roman" w:hAnsi="Times New Roman" w:cs="Times New Roman"/>
                <w:bCs/>
                <w:sz w:val="24"/>
                <w:szCs w:val="24"/>
              </w:rPr>
              <w:t>Андеррайтинг</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бизнес-процессах по перестрахованию. Виды, процедуры, методы </w:t>
            </w:r>
            <w:r w:rsidRPr="00B34052">
              <w:rPr>
                <w:rStyle w:val="extended-textfull"/>
                <w:rFonts w:ascii="Times New Roman" w:hAnsi="Times New Roman" w:cs="Times New Roman"/>
                <w:bCs/>
                <w:sz w:val="24"/>
                <w:szCs w:val="24"/>
              </w:rPr>
              <w:t>андеррайтинга</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страховании</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Андеррайтинг</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личном </w:t>
            </w:r>
            <w:r w:rsidRPr="00B34052">
              <w:rPr>
                <w:rStyle w:val="extended-textfull"/>
                <w:rFonts w:ascii="Times New Roman" w:hAnsi="Times New Roman" w:cs="Times New Roman"/>
                <w:bCs/>
                <w:sz w:val="24"/>
                <w:szCs w:val="24"/>
              </w:rPr>
              <w:t>страховании</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Андеррайтинг</w:t>
            </w:r>
            <w:r w:rsidRPr="00B34052">
              <w:rPr>
                <w:rStyle w:val="extended-textfull"/>
                <w:rFonts w:ascii="Times New Roman" w:hAnsi="Times New Roman" w:cs="Times New Roman"/>
                <w:sz w:val="24"/>
                <w:szCs w:val="24"/>
              </w:rPr>
              <w:t xml:space="preserve"> комплексных договоров </w:t>
            </w:r>
            <w:r w:rsidRPr="00B34052">
              <w:rPr>
                <w:rStyle w:val="extended-textfull"/>
                <w:rFonts w:ascii="Times New Roman" w:hAnsi="Times New Roman" w:cs="Times New Roman"/>
                <w:bCs/>
                <w:sz w:val="24"/>
                <w:szCs w:val="24"/>
              </w:rPr>
              <w:t>страхования</w:t>
            </w:r>
            <w:r w:rsidRPr="00B34052">
              <w:rPr>
                <w:rStyle w:val="extended-textfull"/>
                <w:rFonts w:ascii="Times New Roman" w:hAnsi="Times New Roman" w:cs="Times New Roman"/>
                <w:sz w:val="24"/>
                <w:szCs w:val="24"/>
              </w:rPr>
              <w:t xml:space="preserve"> и нестандартных рисков. Учет и актуарное оценивание </w:t>
            </w:r>
            <w:r w:rsidRPr="00B34052">
              <w:rPr>
                <w:rStyle w:val="extended-textfull"/>
                <w:rFonts w:ascii="Times New Roman" w:hAnsi="Times New Roman" w:cs="Times New Roman"/>
                <w:bCs/>
                <w:sz w:val="24"/>
                <w:szCs w:val="24"/>
              </w:rPr>
              <w:t>в</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страховой</w:t>
            </w:r>
            <w:r w:rsidRPr="00B34052">
              <w:rPr>
                <w:rStyle w:val="extended-textfull"/>
                <w:rFonts w:ascii="Times New Roman" w:hAnsi="Times New Roman" w:cs="Times New Roman"/>
                <w:sz w:val="24"/>
                <w:szCs w:val="24"/>
              </w:rPr>
              <w:t xml:space="preserve"> </w:t>
            </w:r>
            <w:r w:rsidRPr="00B34052">
              <w:rPr>
                <w:rStyle w:val="extended-textfull"/>
                <w:rFonts w:ascii="Times New Roman" w:hAnsi="Times New Roman" w:cs="Times New Roman"/>
                <w:bCs/>
                <w:sz w:val="24"/>
                <w:szCs w:val="24"/>
              </w:rPr>
              <w:t>организации</w:t>
            </w:r>
            <w:r w:rsidRPr="00B34052">
              <w:rPr>
                <w:rStyle w:val="extended-textfull"/>
                <w:rFonts w:ascii="Times New Roman" w:hAnsi="Times New Roman" w:cs="Times New Roman"/>
                <w:sz w:val="24"/>
                <w:szCs w:val="24"/>
              </w:rPr>
              <w:t>. Тарификация рисков, основы актуарных расчетов</w:t>
            </w:r>
            <w:r w:rsidR="006B31A5" w:rsidRPr="00B34052">
              <w:rPr>
                <w:rFonts w:ascii="Times New Roman" w:hAnsi="Times New Roman" w:cs="Times New Roman"/>
                <w:sz w:val="24"/>
                <w:szCs w:val="24"/>
              </w:rPr>
              <w:t xml:space="preserve">. </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К.М.03.05</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Финансовый анализ в страховании</w:t>
            </w:r>
          </w:p>
        </w:tc>
        <w:tc>
          <w:tcPr>
            <w:tcW w:w="6143" w:type="dxa"/>
            <w:gridSpan w:val="4"/>
          </w:tcPr>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Доходы страховой организации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Понятие дохода, доходы от обычных видов деятельности, прочие доходы, классификация доходов</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Расходы страховой организации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Понятие расходов, расходы от обычных видов деятельности, прочие расходы, классификация расходов</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Бухгалтерский учет в страховых организациях</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Особенности плана счетов страховой организации; учет операций по прямому страхованию; особенности составления бухгалтерской отчетности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Общие положения финансового анализа</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Сущность финансового анализа; виды и методы финансового анализа;определение анализа деятельности страховой организации; цели и задачи финансового анализа страховой организации, направления финансового анализа страховой организации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доходов и расходов</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структуры доходов, анализ доходов в динамике, анализ структуры расходов, анализ расходов в динамике</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бухгалтерской отчетности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структуры статей баланса, анализ динамики средств на основании бухгалтерского баланса</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финансовых результатов</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Понятие финансового результата,</w:t>
            </w:r>
            <w:r w:rsidR="00702C87" w:rsidRPr="00B34052">
              <w:rPr>
                <w:rFonts w:ascii="Times New Roman" w:hAnsi="Times New Roman" w:cs="Times New Roman"/>
                <w:sz w:val="24"/>
                <w:szCs w:val="24"/>
              </w:rPr>
              <w:t xml:space="preserve"> </w:t>
            </w:r>
            <w:r w:rsidRPr="00B34052">
              <w:rPr>
                <w:rFonts w:ascii="Times New Roman" w:hAnsi="Times New Roman" w:cs="Times New Roman"/>
                <w:sz w:val="24"/>
                <w:szCs w:val="24"/>
              </w:rPr>
              <w:t>учет финансовых результатов, механизм формирования прибыли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Анализ финансовой устойчивости, ликвидности и платежеспособности</w:t>
            </w:r>
          </w:p>
          <w:p w:rsidR="002D373B" w:rsidRPr="00B34052" w:rsidRDefault="002D373B" w:rsidP="00B34052">
            <w:pPr>
              <w:jc w:val="both"/>
              <w:rPr>
                <w:rFonts w:ascii="Times New Roman" w:hAnsi="Times New Roman" w:cs="Times New Roman"/>
                <w:sz w:val="24"/>
                <w:szCs w:val="24"/>
              </w:rPr>
            </w:pPr>
            <w:r w:rsidRPr="00B34052">
              <w:rPr>
                <w:rFonts w:ascii="Times New Roman" w:hAnsi="Times New Roman" w:cs="Times New Roman"/>
                <w:sz w:val="24"/>
                <w:szCs w:val="24"/>
              </w:rPr>
              <w:t>Понятия финансо</w:t>
            </w:r>
            <w:r w:rsidR="00702C87" w:rsidRPr="00B34052">
              <w:rPr>
                <w:rFonts w:ascii="Times New Roman" w:hAnsi="Times New Roman" w:cs="Times New Roman"/>
                <w:sz w:val="24"/>
                <w:szCs w:val="24"/>
              </w:rPr>
              <w:t>во</w:t>
            </w:r>
            <w:r w:rsidRPr="00B34052">
              <w:rPr>
                <w:rFonts w:ascii="Times New Roman" w:hAnsi="Times New Roman" w:cs="Times New Roman"/>
                <w:sz w:val="24"/>
                <w:szCs w:val="24"/>
              </w:rPr>
              <w:t>й устойчивости, ликвидности и платежеспособности; показатели финансовой устойчивости, ликвидности и платежеспособности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К.М.03.06</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Актуарные расчеты</w:t>
            </w:r>
          </w:p>
        </w:tc>
        <w:tc>
          <w:tcPr>
            <w:tcW w:w="6143" w:type="dxa"/>
            <w:gridSpan w:val="4"/>
          </w:tcPr>
          <w:p w:rsidR="002D373B" w:rsidRPr="006470DA" w:rsidRDefault="002D373B" w:rsidP="006470DA">
            <w:pPr>
              <w:pStyle w:val="a3"/>
              <w:spacing w:before="0" w:beforeAutospacing="0" w:after="0" w:afterAutospacing="0"/>
              <w:jc w:val="both"/>
            </w:pPr>
            <w:r w:rsidRPr="006470DA">
              <w:rPr>
                <w:iCs/>
              </w:rPr>
              <w:t xml:space="preserve">Фактические процентные ставки. </w:t>
            </w:r>
            <w:r w:rsidRPr="006470DA">
              <w:t xml:space="preserve">Правила простого и сложного процентов. Дисконтирование. Потоки платежей и их текущая стоимость. </w:t>
            </w:r>
            <w:r w:rsidRPr="006470DA">
              <w:rPr>
                <w:iCs/>
              </w:rPr>
              <w:t xml:space="preserve">Номинальная процентная ставка. </w:t>
            </w:r>
            <w:r w:rsidRPr="006470DA">
              <w:t xml:space="preserve">Связь между номинальной и фактической ставками. Непрерывное начисление и непрерывные потоки платежей. Авансовый процентный доход. </w:t>
            </w:r>
            <w:r w:rsidRPr="006470DA">
              <w:rPr>
                <w:iCs/>
              </w:rPr>
              <w:t xml:space="preserve">Бессрочные ренты. </w:t>
            </w:r>
            <w:r w:rsidRPr="006470DA">
              <w:t xml:space="preserve">Стандартные виды рент. Бессрочные ренты с возрастающими платежами, с произвольными ежегодными платежами. Аналоги в случае непрерывного начисления. </w:t>
            </w:r>
            <w:r w:rsidRPr="006470DA">
              <w:rPr>
                <w:iCs/>
              </w:rPr>
              <w:t>Аннуитеты.</w:t>
            </w:r>
            <w:r w:rsidRPr="006470DA">
              <w:t xml:space="preserve"> Стандартные виды аннуитетов. Накопленная стоимость аннуитетов. Возрастающие аннуитеты и убывающие стандартные аннуитеты. Международные актуарные обозначения для актуарных современных стоимостей (</w:t>
            </w:r>
            <w:r w:rsidRPr="006470DA">
              <w:rPr>
                <w:iCs/>
              </w:rPr>
              <w:t>APV</w:t>
            </w:r>
            <w:r w:rsidRPr="006470DA">
              <w:t>) аннуитетов. Погашение долга. Модель продолжительности жизни.</w:t>
            </w:r>
            <w:r w:rsidRPr="006470DA">
              <w:rPr>
                <w:iCs/>
              </w:rPr>
              <w:t xml:space="preserve"> </w:t>
            </w:r>
            <w:r w:rsidRPr="006470DA">
              <w:t>Описание модели. Сила смертности и законы Де Муавра, Гомпертца, Мейкхэма, Вейбулла. Усеченная продолжительность предстоящей жизни. Таблицы смертности. Смертность для нецелых лет: актуарные предположения. Методы построения оценок вероятности смерти. Элементы теории полезности. Свойства функции полезности. Представление Севеджа.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Понятие риска. Модели риска.  Актуарные принципы формирования премии. Индивидуальное и коллективное страхование. Страхование и перестрахование. Вероятность разорения. Необходимые сведения из теории вероятности, связанные с расчетом нетто-премий. Элементарные типы страхования: пожизненное и временное страхование, дожития и чистые дожития. Страхование с выплатой в момент смерти. Общие типы страхования жизни. Стандартные виды переменных страхований: возрастающее пожизненное, убывающее временное. Рекуррентные формулы для разовых нетто-премий. Элементарные виды пожизненных аннуитетов: прямой, непосредственный, ограниченный, отсроченный. Переменные пожизненные аннуитеты. Аннуитет с непрерывными выплатами. Рекуррентные формулы для разовых нетто-премий прямого пожизненного аннуитета. Выплаты, начинающиеся с дробного возраста. Нетто-премия и нагрузка безопасности. Разовые и периодические премии. Ежегодные нетто-премии в случае пожизненного страхования, дожития и чистого дожития, отсроченного пожизненного аннуитета. Резервы нетто-премий. Модели рисков и принципы расчета премий. Понятие процесса риска. Вероятность разорения как традиционная мера риска. Наиболее важные распределения выплат по искам и числа поступающих выплат: нормальное, экспоненциальное, гамма, Парето, логнормальное, Пуассона, биномиальное. Нетто-премия и нагрузка безопасности. Традиционные актуарные принципы формирования премий. Модели индивидуального и коллективного риска. Пуассоновский процесс и сложный пуассоновский процесс. Модель Крамера-Лундберга. Вычисление вероятности разорения как рисковой характеристики страховой компании. Биномиальная модель: вероятность разорения за конечное и бесконечное время. Модель Крамера-Лундберга и явное выражение для вероятности неразорения за бесконечное время в случае экспоненциально распределенных выплат.</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tabs>
                <w:tab w:val="left" w:pos="2016"/>
              </w:tabs>
              <w:jc w:val="both"/>
              <w:rPr>
                <w:rFonts w:ascii="Times New Roman" w:hAnsi="Times New Roman" w:cs="Times New Roman"/>
                <w:sz w:val="24"/>
                <w:szCs w:val="24"/>
              </w:rPr>
            </w:pPr>
            <w:r w:rsidRPr="006470DA">
              <w:rPr>
                <w:rFonts w:ascii="Times New Roman" w:hAnsi="Times New Roman" w:cs="Times New Roman"/>
                <w:sz w:val="24"/>
                <w:szCs w:val="24"/>
              </w:rPr>
              <w:t>К.М.03.07(П)</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Производственная практика (технологическая (проектно-технологическая) практика 3)</w:t>
            </w:r>
          </w:p>
        </w:tc>
        <w:tc>
          <w:tcPr>
            <w:tcW w:w="6143" w:type="dxa"/>
            <w:gridSpan w:val="4"/>
            <w:vAlign w:val="center"/>
          </w:tcPr>
          <w:p w:rsidR="002D373B" w:rsidRPr="006470DA" w:rsidRDefault="004D6DD5" w:rsidP="004D6DD5">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Практическая подготовка в форме </w:t>
            </w:r>
            <w:r>
              <w:rPr>
                <w:rStyle w:val="fontstyle21"/>
                <w:rFonts w:ascii="Times New Roman" w:hAnsi="Times New Roman" w:cs="Times New Roman"/>
                <w:i w:val="0"/>
                <w:sz w:val="24"/>
                <w:szCs w:val="24"/>
              </w:rPr>
              <w:t>производственной (</w:t>
            </w:r>
            <w:r>
              <w:rPr>
                <w:rFonts w:ascii="Times New Roman" w:hAnsi="Times New Roman" w:cs="Times New Roman"/>
                <w:sz w:val="24"/>
                <w:szCs w:val="24"/>
              </w:rPr>
              <w:t>технологической (проектно-технологическая</w:t>
            </w:r>
            <w:r>
              <w:rPr>
                <w:rStyle w:val="fontstyle21"/>
                <w:rFonts w:ascii="Times New Roman" w:hAnsi="Times New Roman" w:cs="Times New Roman"/>
                <w:i w:val="0"/>
                <w:sz w:val="24"/>
                <w:szCs w:val="24"/>
              </w:rPr>
              <w:t>) практики формирует</w:t>
            </w:r>
            <w:r>
              <w:rPr>
                <w:rFonts w:ascii="Times New Roman" w:hAnsi="Times New Roman" w:cs="Times New Roman"/>
                <w:sz w:val="24"/>
                <w:szCs w:val="24"/>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sz w:val="24"/>
              </w:rPr>
              <w:t>е</w:t>
            </w:r>
            <w:r>
              <w:rPr>
                <w:rFonts w:ascii="Times New Roman" w:hAnsi="Times New Roman" w:cs="Times New Roman"/>
                <w:sz w:val="24"/>
                <w:szCs w:val="24"/>
              </w:rPr>
              <w:t xml:space="preserve"> знани</w:t>
            </w:r>
            <w:r>
              <w:rPr>
                <w:rFonts w:ascii="Times New Roman" w:hAnsi="Times New Roman"/>
                <w:sz w:val="24"/>
              </w:rPr>
              <w:t>я</w:t>
            </w:r>
            <w:r>
              <w:rPr>
                <w:rFonts w:ascii="Times New Roman" w:hAnsi="Times New Roman" w:cs="Times New Roman"/>
                <w:sz w:val="24"/>
                <w:szCs w:val="24"/>
              </w:rPr>
              <w:t xml:space="preserve"> по дисциплинам </w:t>
            </w:r>
            <w:r>
              <w:rPr>
                <w:rFonts w:ascii="Times New Roman" w:hAnsi="Times New Roman"/>
                <w:sz w:val="24"/>
              </w:rPr>
              <w:t>модуля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К.М.03.</w:t>
            </w:r>
            <w:r>
              <w:rPr>
                <w:rFonts w:ascii="Times New Roman" w:hAnsi="Times New Roman"/>
                <w:sz w:val="24"/>
              </w:rPr>
              <w:t xml:space="preserve"> </w:t>
            </w:r>
            <w:r>
              <w:rPr>
                <w:rFonts w:ascii="Times New Roman" w:hAnsi="Times New Roman" w:cs="Times New Roman"/>
                <w:sz w:val="24"/>
                <w:szCs w:val="24"/>
              </w:rPr>
              <w:t>для достижения профессиональной компетентности и эффективного выполнения профессиональных функций.</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9560" w:type="dxa"/>
            <w:gridSpan w:val="8"/>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К.М.03.ДВ.01</w:t>
            </w:r>
            <w:r w:rsidRPr="006470DA">
              <w:rPr>
                <w:rFonts w:ascii="Times New Roman" w:hAnsi="Times New Roman" w:cs="Times New Roman"/>
                <w:bCs/>
                <w:sz w:val="24"/>
                <w:szCs w:val="24"/>
              </w:rPr>
              <w:t>Элективные дисциплины (модули)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К.М.03.ДВ.01.01</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Андеррайтер на рынке ценных бумаг</w:t>
            </w:r>
          </w:p>
        </w:tc>
        <w:tc>
          <w:tcPr>
            <w:tcW w:w="6143" w:type="dxa"/>
            <w:gridSpan w:val="4"/>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Андеррайтинг ценных бумаг - услуга оказывается профессиональным участником рынка ценных бумаг, который называется андеррайтером.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Расчет стоимости   акций,  Виды облигаций, применяемых на рынке. Показатели оценки курса ценных бумаг Экономическое содержание маржи. Виды  фондовых бирж. Крупнейшие фондовые биржы  мира. Биржевые индексы, факторы, определяющие уровни биржевых индексов.</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К.М.03.ДВ.01.02</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Банковский андеррайтинг</w:t>
            </w:r>
          </w:p>
        </w:tc>
        <w:tc>
          <w:tcPr>
            <w:tcW w:w="6143" w:type="dxa"/>
            <w:gridSpan w:val="4"/>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Сущность категории андеррайтинг</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Андеррайтинг как инструмент оценки платежеспособности субъектов малого и среднего бизнеса: сущность и инновационные пути развития</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Виды банковского андеррайтинга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Классификация кредитов. Организация отдельных видов кредита.  Методы кредитования, способы обеспечения возвратности и погашения кредита</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Технологии андеррайтинга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Андеррайтер в каждом банке проводит анализ платежеспособности заемщика по-разному, в связи с тем, что в каждом банке имеются свои особенности и своя утвержденная система проведения анализа.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Виды андеррайтинга в кредитовании</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Работа банка на стадии предварительных переговоров с клиентом.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Операции банка по кредитованию физических лиц. Оценка кредитоспособности физического лица</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Процедуры андеррайтинга</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Организация процесса кредитования юридических лиц в коммерческом банке</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Андеррайтинг банковских продуктов</w:t>
            </w:r>
            <w:r w:rsidR="00702C87">
              <w:rPr>
                <w:rFonts w:ascii="Times New Roman" w:hAnsi="Times New Roman" w:cs="Times New Roman"/>
                <w:sz w:val="24"/>
                <w:szCs w:val="24"/>
              </w:rPr>
              <w:t>.</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Развитие продуктового ряда:</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линейки видов розничных кредитных продуктов есть основное направление развития банковского андеррайтинга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Закон "О банках и банковской деятельнольсти" Практика применения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 xml:space="preserve">Современные </w:t>
            </w:r>
            <w:r w:rsidR="00702C87" w:rsidRPr="006470DA">
              <w:rPr>
                <w:rFonts w:ascii="Times New Roman" w:hAnsi="Times New Roman" w:cs="Times New Roman"/>
                <w:sz w:val="24"/>
                <w:szCs w:val="24"/>
              </w:rPr>
              <w:t>тенденции</w:t>
            </w:r>
            <w:r w:rsidRPr="006470DA">
              <w:rPr>
                <w:rFonts w:ascii="Times New Roman" w:hAnsi="Times New Roman" w:cs="Times New Roman"/>
                <w:sz w:val="24"/>
                <w:szCs w:val="24"/>
              </w:rPr>
              <w:t xml:space="preserve"> развития андеррайтинга</w:t>
            </w:r>
          </w:p>
          <w:p w:rsidR="002D373B" w:rsidRPr="006470DA" w:rsidRDefault="002D373B" w:rsidP="00702C87">
            <w:pPr>
              <w:jc w:val="both"/>
              <w:rPr>
                <w:rFonts w:ascii="Times New Roman" w:hAnsi="Times New Roman" w:cs="Times New Roman"/>
                <w:sz w:val="24"/>
                <w:szCs w:val="24"/>
              </w:rPr>
            </w:pPr>
            <w:r w:rsidRPr="006470DA">
              <w:rPr>
                <w:rFonts w:ascii="Times New Roman" w:hAnsi="Times New Roman" w:cs="Times New Roman"/>
                <w:sz w:val="24"/>
                <w:szCs w:val="24"/>
              </w:rPr>
              <w:t>Различные виды корпоративных кредитов. Инвестиционное кредитование.</w:t>
            </w:r>
            <w:r w:rsidR="00702C87">
              <w:rPr>
                <w:rFonts w:ascii="Times New Roman" w:hAnsi="Times New Roman" w:cs="Times New Roman"/>
                <w:sz w:val="24"/>
                <w:szCs w:val="24"/>
              </w:rPr>
              <w:t xml:space="preserve"> </w:t>
            </w:r>
            <w:r w:rsidRPr="006470DA">
              <w:rPr>
                <w:rFonts w:ascii="Times New Roman" w:hAnsi="Times New Roman" w:cs="Times New Roman"/>
                <w:sz w:val="24"/>
                <w:szCs w:val="24"/>
              </w:rPr>
              <w:t>Организация процесса кредитования юридических лиц в коммерческом банке.</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9560" w:type="dxa"/>
            <w:gridSpan w:val="8"/>
          </w:tcPr>
          <w:p w:rsidR="002D373B" w:rsidRPr="006470DA" w:rsidRDefault="002D373B" w:rsidP="006470DA">
            <w:pPr>
              <w:jc w:val="both"/>
              <w:rPr>
                <w:rFonts w:ascii="Times New Roman" w:hAnsi="Times New Roman" w:cs="Times New Roman"/>
                <w:bCs/>
                <w:sz w:val="24"/>
                <w:szCs w:val="24"/>
              </w:rPr>
            </w:pPr>
            <w:r w:rsidRPr="006470DA">
              <w:rPr>
                <w:rFonts w:ascii="Times New Roman" w:hAnsi="Times New Roman" w:cs="Times New Roman"/>
                <w:sz w:val="24"/>
                <w:szCs w:val="24"/>
              </w:rPr>
              <w:t>К.М.04</w:t>
            </w:r>
            <w:r w:rsidRPr="006470DA">
              <w:rPr>
                <w:rFonts w:ascii="Times New Roman" w:hAnsi="Times New Roman" w:cs="Times New Roman"/>
                <w:bCs/>
                <w:sz w:val="24"/>
                <w:szCs w:val="24"/>
              </w:rPr>
              <w:t>Модуль "Организация перестраховочной защиты"</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К.М.04.01</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Саморегулируемые организации в сфере финансового рынка</w:t>
            </w:r>
          </w:p>
        </w:tc>
        <w:tc>
          <w:tcPr>
            <w:tcW w:w="6143" w:type="dxa"/>
            <w:gridSpan w:val="4"/>
          </w:tcPr>
          <w:p w:rsidR="002D373B" w:rsidRPr="005702D4" w:rsidRDefault="00702C87" w:rsidP="005702D4">
            <w:pPr>
              <w:jc w:val="both"/>
              <w:rPr>
                <w:rFonts w:ascii="Times New Roman" w:hAnsi="Times New Roman" w:cs="Times New Roman"/>
              </w:rPr>
            </w:pPr>
            <w:r w:rsidRPr="005702D4">
              <w:rPr>
                <w:rFonts w:ascii="Times New Roman" w:hAnsi="Times New Roman" w:cs="Times New Roman"/>
              </w:rPr>
              <w:t>Роль и функции финансовых рынков в современной экономике. Финансовый рынок. Инструменты финансового рынка. Валютный рынок. Кредитный рынок как объект инвестирования. Инструменты кредитного рынка. Рынок золота. Рынок драгоценных металлов. Типы финансовых систем (основанные на банках и основанные на рынках ценных бумаг). Мировые финансовые центы и биржи как форма пространственной организации и развития финансовых рынков. Доходность и риск на финансовом рынке.</w:t>
            </w:r>
          </w:p>
          <w:p w:rsidR="00702C87" w:rsidRPr="005702D4" w:rsidRDefault="00702C87" w:rsidP="005702D4">
            <w:pPr>
              <w:jc w:val="both"/>
              <w:rPr>
                <w:rFonts w:ascii="Times New Roman" w:hAnsi="Times New Roman" w:cs="Times New Roman"/>
              </w:rPr>
            </w:pPr>
            <w:r w:rsidRPr="005702D4">
              <w:rPr>
                <w:rFonts w:ascii="Times New Roman" w:hAnsi="Times New Roman" w:cs="Times New Roman"/>
                <w:bCs/>
              </w:rPr>
              <w:t xml:space="preserve">Саморегулирование в системе регулирования национальных финансовых рынков ведущих развитых стран мира. </w:t>
            </w:r>
            <w:r w:rsidRPr="005702D4">
              <w:rPr>
                <w:rFonts w:ascii="Times New Roman" w:hAnsi="Times New Roman" w:cs="Times New Roman"/>
              </w:rPr>
              <w:t>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 осуществляют функции СРО.</w:t>
            </w:r>
          </w:p>
          <w:p w:rsidR="00702C87" w:rsidRPr="005702D4" w:rsidRDefault="00702C87" w:rsidP="005702D4">
            <w:pPr>
              <w:jc w:val="both"/>
              <w:rPr>
                <w:rFonts w:ascii="Times New Roman" w:hAnsi="Times New Roman" w:cs="Times New Roman"/>
              </w:rPr>
            </w:pPr>
            <w:r w:rsidRPr="005702D4">
              <w:rPr>
                <w:rFonts w:ascii="Times New Roman" w:hAnsi="Times New Roman" w:cs="Times New Roman"/>
              </w:rPr>
              <w:t xml:space="preserve">Правовое обеспечение саморегулирования профессиональной и предпринимательской деятельности на российском финансовом рынке. 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w:t>
            </w:r>
          </w:p>
          <w:p w:rsidR="00702C87" w:rsidRPr="005702D4" w:rsidRDefault="00702C87" w:rsidP="005702D4">
            <w:pPr>
              <w:jc w:val="both"/>
              <w:rPr>
                <w:rFonts w:ascii="Times New Roman" w:eastAsia="Times New Roman" w:hAnsi="Times New Roman" w:cs="Times New Roman"/>
                <w:i/>
              </w:rPr>
            </w:pPr>
            <w:r w:rsidRPr="005702D4">
              <w:rPr>
                <w:rFonts w:ascii="Times New Roman" w:hAnsi="Times New Roman" w:cs="Times New Roman"/>
              </w:rPr>
              <w:t>Модель и функции СРО на российском финансовом рынке</w:t>
            </w:r>
            <w:r w:rsidR="005702D4">
              <w:rPr>
                <w:rFonts w:ascii="Times New Roman" w:hAnsi="Times New Roman" w:cs="Times New Roman"/>
              </w:rPr>
              <w:t xml:space="preserve">. </w:t>
            </w:r>
            <w:r w:rsidRPr="005702D4">
              <w:rPr>
                <w:rFonts w:ascii="Times New Roman" w:hAnsi="Times New Roman" w:cs="Times New Roman"/>
              </w:rPr>
              <w:t>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p w:rsidR="00702C87" w:rsidRPr="005702D4" w:rsidRDefault="00702C87" w:rsidP="005702D4">
            <w:pPr>
              <w:jc w:val="both"/>
              <w:rPr>
                <w:rFonts w:ascii="Times New Roman" w:hAnsi="Times New Roman" w:cs="Times New Roman"/>
              </w:rPr>
            </w:pPr>
            <w:r w:rsidRPr="005702D4">
              <w:rPr>
                <w:rFonts w:ascii="Times New Roman" w:hAnsi="Times New Roman" w:cs="Times New Roman"/>
              </w:rPr>
              <w:t>Институт СРО на Российском финансовом рынке</w:t>
            </w:r>
          </w:p>
          <w:p w:rsidR="00702C87" w:rsidRPr="005702D4" w:rsidRDefault="00702C87" w:rsidP="005702D4">
            <w:pPr>
              <w:jc w:val="both"/>
              <w:rPr>
                <w:rFonts w:ascii="Times New Roman" w:hAnsi="Times New Roman" w:cs="Times New Roman"/>
              </w:rPr>
            </w:pPr>
            <w:r w:rsidRPr="005702D4">
              <w:rPr>
                <w:rFonts w:ascii="Times New Roman" w:hAnsi="Times New Roman" w:cs="Times New Roman"/>
              </w:rPr>
              <w:t>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p w:rsidR="00702C87" w:rsidRPr="005702D4" w:rsidRDefault="00702C87" w:rsidP="005702D4">
            <w:pPr>
              <w:jc w:val="both"/>
              <w:rPr>
                <w:rFonts w:ascii="Times New Roman" w:hAnsi="Times New Roman" w:cs="Times New Roman"/>
              </w:rPr>
            </w:pPr>
            <w:r w:rsidRPr="005702D4">
              <w:rPr>
                <w:rFonts w:ascii="Times New Roman" w:hAnsi="Times New Roman" w:cs="Times New Roman"/>
              </w:rPr>
              <w:t>Порядок образования и прекращения деятельности саморегулируемой организации</w:t>
            </w:r>
            <w:r w:rsidR="005702D4">
              <w:rPr>
                <w:rFonts w:ascii="Times New Roman" w:hAnsi="Times New Roman" w:cs="Times New Roman"/>
              </w:rPr>
              <w:t xml:space="preserve">. </w:t>
            </w:r>
            <w:r w:rsidRPr="005702D4">
              <w:rPr>
                <w:rFonts w:ascii="Times New Roman" w:hAnsi="Times New Roman" w:cs="Times New Roman"/>
              </w:rPr>
              <w:t xml:space="preserve">Порядок образования и прекращения деятельности саморегулируемой организации </w:t>
            </w:r>
            <w:r w:rsidRPr="005702D4">
              <w:rPr>
                <w:rFonts w:ascii="Times New Roman" w:eastAsia="Times New Roman" w:hAnsi="Times New Roman" w:cs="Times New Roman"/>
              </w:rPr>
              <w:t xml:space="preserve">Организационные и правовые основы саморегулирования в финансовой сфере. </w:t>
            </w:r>
            <w:r w:rsidRPr="005702D4">
              <w:rPr>
                <w:rFonts w:ascii="Times New Roman" w:hAnsi="Times New Roman" w:cs="Times New Roman"/>
              </w:rPr>
              <w:t xml:space="preserve">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 </w:t>
            </w:r>
          </w:p>
          <w:p w:rsidR="005702D4" w:rsidRPr="005702D4" w:rsidRDefault="005702D4" w:rsidP="005702D4">
            <w:pPr>
              <w:jc w:val="both"/>
              <w:rPr>
                <w:rFonts w:ascii="Times New Roman" w:hAnsi="Times New Roman" w:cs="Times New Roman"/>
              </w:rPr>
            </w:pPr>
            <w:r w:rsidRPr="005702D4">
              <w:rPr>
                <w:rFonts w:ascii="Times New Roman" w:hAnsi="Times New Roman" w:cs="Times New Roman"/>
              </w:rPr>
              <w:t>Создание саморегулируемых организаций в</w:t>
            </w:r>
            <w:r w:rsidRPr="005702D4">
              <w:rPr>
                <w:rFonts w:ascii="Times New Roman" w:eastAsia="Times New Roman" w:hAnsi="Times New Roman" w:cs="Times New Roman"/>
                <w:bCs/>
              </w:rPr>
              <w:t xml:space="preserve"> сфере рынка ценных бумаг</w:t>
            </w:r>
            <w:r>
              <w:rPr>
                <w:rFonts w:ascii="Times New Roman" w:eastAsia="Times New Roman" w:hAnsi="Times New Roman" w:cs="Times New Roman"/>
                <w:bCs/>
              </w:rPr>
              <w:t xml:space="preserve">. </w:t>
            </w:r>
            <w:r w:rsidRPr="005702D4">
              <w:rPr>
                <w:rFonts w:ascii="Times New Roman" w:eastAsia="Times New Roman" w:hAnsi="Times New Roman" w:cs="Times New Roman"/>
              </w:rPr>
              <w:t>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r>
              <w:rPr>
                <w:rFonts w:ascii="Times New Roman" w:eastAsia="Times New Roman" w:hAnsi="Times New Roman" w:cs="Times New Roman"/>
              </w:rPr>
              <w:t xml:space="preserve"> </w:t>
            </w:r>
            <w:r w:rsidRPr="005702D4">
              <w:rPr>
                <w:rFonts w:ascii="Times New Roman" w:hAnsi="Times New Roman" w:cs="Times New Roman"/>
                <w:bCs/>
              </w:rPr>
              <w:t>Репутация саморегулируемой организации и репутационные стимулы ее членов</w:t>
            </w:r>
          </w:p>
          <w:p w:rsidR="00702C87" w:rsidRPr="006470DA" w:rsidRDefault="005702D4" w:rsidP="005702D4">
            <w:pPr>
              <w:pStyle w:val="a3"/>
              <w:spacing w:before="0" w:beforeAutospacing="0" w:after="0" w:afterAutospacing="0"/>
              <w:jc w:val="both"/>
            </w:pPr>
            <w:r w:rsidRPr="005702D4">
              <w:rPr>
                <w:sz w:val="22"/>
                <w:szCs w:val="22"/>
              </w:rPr>
              <w:t>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 Государственный контроль финансовых СРО</w:t>
            </w:r>
            <w:r>
              <w:rPr>
                <w:sz w:val="22"/>
                <w:szCs w:val="22"/>
              </w:rPr>
              <w:t xml:space="preserve">. </w:t>
            </w:r>
            <w:r w:rsidRPr="005702D4">
              <w:rPr>
                <w:sz w:val="22"/>
                <w:szCs w:val="22"/>
              </w:rPr>
              <w:t>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К.М.04.02</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Анализ страхового и перестраховочного рынка</w:t>
            </w:r>
          </w:p>
        </w:tc>
        <w:tc>
          <w:tcPr>
            <w:tcW w:w="6143" w:type="dxa"/>
            <w:gridSpan w:val="4"/>
            <w:vAlign w:val="center"/>
          </w:tcPr>
          <w:p w:rsidR="002D373B" w:rsidRPr="00D0200E" w:rsidRDefault="00C222D9" w:rsidP="00C222D9">
            <w:pPr>
              <w:jc w:val="both"/>
              <w:rPr>
                <w:rFonts w:ascii="Times New Roman" w:hAnsi="Times New Roman" w:cs="Times New Roman"/>
                <w:sz w:val="24"/>
                <w:szCs w:val="24"/>
              </w:rPr>
            </w:pPr>
            <w:r w:rsidRPr="00D0200E">
              <w:rPr>
                <w:rFonts w:ascii="Times New Roman" w:hAnsi="Times New Roman" w:cs="Times New Roman"/>
                <w:sz w:val="24"/>
                <w:szCs w:val="24"/>
              </w:rPr>
              <w:t>Анализ основных показателей страхового рынка. Выявление перспектив развития страхового рынка. Понятие перестрахования. Объективная потребность в перестраховании как системе распределения риска и обеспечения сбалансированности страхового портфеля. Международный характер рынка перестрахования. Основные принципы договора перестрахования. Особенности правового регулирования перестраховочной деятельности в России.</w:t>
            </w:r>
          </w:p>
          <w:p w:rsidR="00C222D9" w:rsidRPr="006470DA" w:rsidRDefault="00C222D9" w:rsidP="00C222D9">
            <w:pPr>
              <w:jc w:val="both"/>
              <w:rPr>
                <w:rFonts w:ascii="Times New Roman" w:hAnsi="Times New Roman" w:cs="Times New Roman"/>
                <w:color w:val="FF0000"/>
                <w:sz w:val="24"/>
                <w:szCs w:val="24"/>
              </w:rPr>
            </w:pPr>
            <w:r w:rsidRPr="00D0200E">
              <w:rPr>
                <w:rFonts w:ascii="Times New Roman" w:hAnsi="Times New Roman" w:cs="Times New Roman"/>
                <w:sz w:val="24"/>
                <w:szCs w:val="24"/>
              </w:rPr>
              <w:t>Анализ факультативного и облигаторного перестрахования. Анализ активного и пассивного перестрахования. Анализ пропорционального и непропорционального перестрахования. Виды перестраховочных договоров: эксцедент суммы, эксцедент убытка, эксцедент убыточности, квотный договор. Значение перестрахования в развитии Российского страхового рынка. Перестрахование рисков российских страховых организаций на международном перестраховочном рынке. Деятельность международных перестраховщиков и перестраховочных брокеров в России.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К.М.04.03</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Теория и практика перестрахования</w:t>
            </w:r>
          </w:p>
        </w:tc>
        <w:tc>
          <w:tcPr>
            <w:tcW w:w="6143" w:type="dxa"/>
            <w:gridSpan w:val="4"/>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Теоретические основы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Характеристики страхового портфеля: неоднородность, наличие крупных рисков,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катастрофических рисков, особых рисков, связанных с террористическими актами. Кумуляция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рисков (по самому объекту страхования, по местонахождению объекта). Экономическая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сущность перестрахования. Субъекты перестраховочных отношений. Передача риска как</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процесс. Цессия. Ретроцессия: сущность, цели и виды. Перестрахование как экономическая категория. Сравнительный анализ сострахования и перестрахования. Функции перестрахования и их проявление</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Нормативное регулирование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Экономические интересы государства при регулировании перестраховочных отношений. Цели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и методы государственного регулирования перестрахования. Источники права для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 санкций.</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Договор перестрахования как основа процесса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Договор перестрахования как основа организации правоотношений сторон при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перестраховании. Имущественный интерес страховщика, связанный с обязанностью</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осуществления страховых выплат как основной объект договора перестрахования. Субъекты</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перестраховочных правоотношений, страховщик и перестраховщик как стороны договора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перестрахования. Правовая природа договора перестрахования. Юридическая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характеристика перестрахования. Теории договора перестрахования. Характерные признаки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договора перестрахования, его особенности.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Характеристика форм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договоров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Методы перестрахования, их характеристика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Пропорциональное перестрахование как метод перераспределения рисков. Квотное</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Непропорциональное перестрахование как метод распределения убытков.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альтернативного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Виды альтернативного перестрахования: кэптивное, финансовое перестрахование 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Характеристика перестраховочных программ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Перестраховочные программы как элемент перестраховочной политики страховщика.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Факторы, определяющие потенциальную ответственность перестраховщика. Оговорки.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Противопожарное страхование. Особенности перестраховочной защиты договоров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страхования имущества от огня и других опасностей. Перестрахование комплексных полисов.</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Страхование сложных технических рисков, СМР. Формы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взаиморасчетов в перестраховании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Перестраховочный рынок как сегмент страхового рынка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Элементы перестраховочного рынка.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Субъектный состав перестраховочного рынка. Посредники на перестраховочном рынке. Экономические 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 перестраховочного рынка.</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К.М.04.04</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Программы страхования (перестрахования)</w:t>
            </w:r>
          </w:p>
        </w:tc>
        <w:tc>
          <w:tcPr>
            <w:tcW w:w="6143" w:type="dxa"/>
            <w:gridSpan w:val="4"/>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страховой программы, ее характеристика</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Сущность страховой программы. Виды страховых программ.</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имущественного страхования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 объект и предмет имущественного страхования. Процедуры, связанные с договором имущественного 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личного 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 объект и предмет личного страхования. Смешанное страхование жизни.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страхования ответственности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 объект и предмет страхования ответственности. Механизм организации страхования ответственности.</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Теория комплексного ипотечного страхования (перестрахования)</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Субъект, объект и предмет комплексного ипотечного страхования (перестрахования). Механизм организации комплексного ипотечного страхования (перестрахования).</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15" w:type="dxa"/>
            <w:gridSpan w:val="2"/>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К.М.04.05(П)</w:t>
            </w:r>
          </w:p>
        </w:tc>
        <w:tc>
          <w:tcPr>
            <w:tcW w:w="1702" w:type="dxa"/>
            <w:gridSpan w:val="2"/>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Производственная практика (технологическая (проектно-технологическая) практика 4)</w:t>
            </w:r>
          </w:p>
        </w:tc>
        <w:tc>
          <w:tcPr>
            <w:tcW w:w="6143" w:type="dxa"/>
            <w:gridSpan w:val="4"/>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 xml:space="preserve">Производственная практика (технологическая (проектно-технологическая) практика 4) </w:t>
            </w:r>
            <w:r w:rsidRPr="006470DA">
              <w:rPr>
                <w:rFonts w:ascii="Times New Roman" w:eastAsia="Times New Roman" w:hAnsi="Times New Roman" w:cs="Times New Roman"/>
                <w:sz w:val="24"/>
                <w:szCs w:val="24"/>
              </w:rPr>
              <w:t>проводится в соответствии с учебным планом и календарным учебным графиком проводится:  очная форма обучения – 4 курс 8 семестр;</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Очно-заочная форма обучения – 5 курс 9 семестр. </w:t>
            </w:r>
          </w:p>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организации перестраховочной защиты экономического субъекта.</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9560" w:type="dxa"/>
            <w:gridSpan w:val="8"/>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К.М.04.ДВ.01</w:t>
            </w:r>
            <w:r w:rsidRPr="006470DA">
              <w:rPr>
                <w:rFonts w:ascii="Times New Roman" w:hAnsi="Times New Roman" w:cs="Times New Roman"/>
                <w:bCs/>
                <w:sz w:val="24"/>
                <w:szCs w:val="24"/>
              </w:rPr>
              <w:t>Элективные дисциплины (модули)</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52" w:type="dxa"/>
            <w:gridSpan w:val="3"/>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К.М.04.ДВ.01.01</w:t>
            </w:r>
          </w:p>
        </w:tc>
        <w:tc>
          <w:tcPr>
            <w:tcW w:w="1665" w:type="dxa"/>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Российский и мировой рынок перестрахования</w:t>
            </w:r>
          </w:p>
        </w:tc>
        <w:tc>
          <w:tcPr>
            <w:tcW w:w="6143" w:type="dxa"/>
            <w:gridSpan w:val="4"/>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 xml:space="preserve">Классификация страховых отношений. Характеристика страхового бизнеса России: отраслевой аспект. Перестрахование. Мировые финансы и глобальное государственное регулирование. Мировой рынок страхования и перестрахования: международные сопоставленияпоказателей развития по странам и регионам мира. Перестрахование в международной деятельности. Модели регулирования страховой и перестраховочной деятельности. </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78"/>
        </w:trPr>
        <w:tc>
          <w:tcPr>
            <w:tcW w:w="1752" w:type="dxa"/>
            <w:gridSpan w:val="3"/>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К.М.04.ДВ.01.02</w:t>
            </w:r>
          </w:p>
        </w:tc>
        <w:tc>
          <w:tcPr>
            <w:tcW w:w="1665" w:type="dxa"/>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Международное сотрудничество в сфере перестрахования</w:t>
            </w:r>
          </w:p>
        </w:tc>
        <w:tc>
          <w:tcPr>
            <w:tcW w:w="6143" w:type="dxa"/>
            <w:gridSpan w:val="4"/>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Характеристика страховых операций. Перестрахование: виды и характеристики. Перестраховочный рынок. Перестраховочные пулы. Международный страховой рынок. Финансовые конгломераты как форма финансовой конвергенции на рынке перестрахования. Регулирование на финансовом рынке. Хеджирование как объект правового регулирования.</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88"/>
        </w:trPr>
        <w:tc>
          <w:tcPr>
            <w:tcW w:w="9560" w:type="dxa"/>
            <w:gridSpan w:val="8"/>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Блок 2.Практика</w:t>
            </w:r>
          </w:p>
        </w:tc>
      </w:tr>
      <w:tr w:rsidR="002D373B" w:rsidRPr="006470DA" w:rsidTr="004C6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0746" w:type="dxa"/>
          <w:trHeight w:val="188"/>
        </w:trPr>
        <w:tc>
          <w:tcPr>
            <w:tcW w:w="9560" w:type="dxa"/>
            <w:gridSpan w:val="8"/>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Обязательная часть</w:t>
            </w:r>
          </w:p>
        </w:tc>
      </w:tr>
      <w:tr w:rsidR="002D373B" w:rsidRPr="006470DA" w:rsidTr="004C6513">
        <w:trPr>
          <w:gridAfter w:val="5"/>
          <w:wAfter w:w="10746" w:type="dxa"/>
          <w:trHeight w:val="330"/>
        </w:trPr>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Б2.О.01(У)</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Учебная практика (ознакомительная практика)</w:t>
            </w:r>
          </w:p>
        </w:tc>
        <w:tc>
          <w:tcPr>
            <w:tcW w:w="61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57A2" w:rsidRPr="00E157A2" w:rsidRDefault="00E157A2" w:rsidP="00E157A2">
            <w:pPr>
              <w:jc w:val="both"/>
              <w:rPr>
                <w:rFonts w:ascii="Times New Roman" w:hAnsi="Times New Roman" w:cs="Times New Roman"/>
                <w:sz w:val="24"/>
                <w:szCs w:val="24"/>
              </w:rPr>
            </w:pPr>
            <w:r w:rsidRPr="00E157A2">
              <w:rPr>
                <w:rFonts w:ascii="Times New Roman" w:hAnsi="Times New Roman" w:cs="Times New Roman"/>
                <w:color w:val="000000" w:themeColor="text1"/>
                <w:sz w:val="24"/>
                <w:szCs w:val="24"/>
              </w:rPr>
              <w:t>Практическая подготовка в форме</w:t>
            </w:r>
            <w:r w:rsidRPr="00E157A2">
              <w:rPr>
                <w:color w:val="000000" w:themeColor="text1"/>
                <w:sz w:val="24"/>
                <w:szCs w:val="24"/>
              </w:rPr>
              <w:t xml:space="preserve"> </w:t>
            </w:r>
            <w:r w:rsidRPr="00E157A2">
              <w:rPr>
                <w:rStyle w:val="fontstyle21"/>
                <w:rFonts w:ascii="Times New Roman" w:hAnsi="Times New Roman" w:cs="Times New Roman"/>
                <w:i w:val="0"/>
                <w:sz w:val="24"/>
                <w:szCs w:val="24"/>
              </w:rPr>
              <w:t>учебной</w:t>
            </w:r>
            <w:r w:rsidRPr="00E157A2">
              <w:rPr>
                <w:rStyle w:val="fontstyle21"/>
                <w:rFonts w:ascii="Times New Roman" w:hAnsi="Times New Roman" w:cs="Times New Roman"/>
                <w:sz w:val="24"/>
                <w:szCs w:val="24"/>
              </w:rPr>
              <w:t xml:space="preserve"> (</w:t>
            </w:r>
            <w:r w:rsidRPr="00E157A2">
              <w:rPr>
                <w:rFonts w:ascii="Times New Roman" w:eastAsia="Times New Roman" w:hAnsi="Times New Roman" w:cs="Times New Roman"/>
                <w:color w:val="000000"/>
                <w:sz w:val="24"/>
                <w:szCs w:val="24"/>
              </w:rPr>
              <w:t>ознакомительной)</w:t>
            </w:r>
            <w:r w:rsidRPr="00E157A2">
              <w:rPr>
                <w:rStyle w:val="fontstyle21"/>
                <w:rFonts w:ascii="Times New Roman" w:hAnsi="Times New Roman" w:cs="Times New Roman"/>
                <w:sz w:val="24"/>
                <w:szCs w:val="24"/>
              </w:rPr>
              <w:t xml:space="preserve"> </w:t>
            </w:r>
            <w:r w:rsidRPr="00E157A2">
              <w:rPr>
                <w:rStyle w:val="fontstyle21"/>
                <w:rFonts w:ascii="Times New Roman" w:hAnsi="Times New Roman" w:cs="Times New Roman"/>
                <w:i w:val="0"/>
                <w:sz w:val="24"/>
                <w:szCs w:val="24"/>
              </w:rPr>
              <w:t>практики формирует</w:t>
            </w:r>
            <w:r w:rsidRPr="00E157A2">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управления рисками и страховой деятельности.</w:t>
            </w:r>
          </w:p>
          <w:p w:rsidR="002D373B" w:rsidRPr="006470DA" w:rsidRDefault="00E157A2" w:rsidP="00E157A2">
            <w:pPr>
              <w:pStyle w:val="Default"/>
              <w:jc w:val="both"/>
              <w:rPr>
                <w:color w:val="FF0000"/>
              </w:rPr>
            </w:pPr>
            <w:r w:rsidRPr="00E157A2">
              <w:rPr>
                <w:color w:val="000000" w:themeColor="text1"/>
              </w:rPr>
              <w:t xml:space="preserve">Практическая подготовка в форме </w:t>
            </w:r>
            <w:r w:rsidRPr="00E157A2">
              <w:rPr>
                <w:rStyle w:val="fontstyle21"/>
                <w:rFonts w:ascii="Times New Roman" w:hAnsi="Times New Roman"/>
                <w:i w:val="0"/>
                <w:sz w:val="24"/>
                <w:szCs w:val="24"/>
              </w:rPr>
              <w:t>учебной</w:t>
            </w:r>
            <w:r w:rsidRPr="00E157A2">
              <w:rPr>
                <w:rStyle w:val="fontstyle21"/>
                <w:rFonts w:ascii="Times New Roman" w:hAnsi="Times New Roman"/>
                <w:sz w:val="24"/>
                <w:szCs w:val="24"/>
              </w:rPr>
              <w:t xml:space="preserve"> (</w:t>
            </w:r>
            <w:r w:rsidRPr="00E157A2">
              <w:rPr>
                <w:rFonts w:eastAsia="Times New Roman"/>
              </w:rPr>
              <w:t>ознакомительной)</w:t>
            </w:r>
            <w:r w:rsidRPr="00E157A2">
              <w:rPr>
                <w:rStyle w:val="fontstyle21"/>
                <w:rFonts w:ascii="Times New Roman" w:hAnsi="Times New Roman"/>
                <w:sz w:val="24"/>
                <w:szCs w:val="24"/>
              </w:rPr>
              <w:t xml:space="preserve"> </w:t>
            </w:r>
            <w:r w:rsidRPr="00E157A2">
              <w:rPr>
                <w:rStyle w:val="fontstyle21"/>
                <w:rFonts w:ascii="Times New Roman" w:hAnsi="Times New Roman"/>
                <w:i w:val="0"/>
                <w:sz w:val="24"/>
                <w:szCs w:val="24"/>
              </w:rPr>
              <w:t>практики</w:t>
            </w:r>
            <w:r w:rsidRPr="00E157A2">
              <w:t xml:space="preserve"> в соответствии с учебным планом включена в Блок 2 «Практики». Обязательная часть</w:t>
            </w:r>
            <w:r>
              <w:t>.</w:t>
            </w:r>
          </w:p>
        </w:tc>
      </w:tr>
      <w:tr w:rsidR="002D373B" w:rsidRPr="006470DA" w:rsidTr="004C6513">
        <w:trPr>
          <w:gridAfter w:val="3"/>
          <w:wAfter w:w="5387" w:type="dxa"/>
          <w:trHeight w:val="330"/>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bCs/>
                <w:sz w:val="24"/>
                <w:szCs w:val="24"/>
              </w:rPr>
            </w:pPr>
            <w:r w:rsidRPr="006470DA">
              <w:rPr>
                <w:rFonts w:ascii="Times New Roman" w:hAnsi="Times New Roman" w:cs="Times New Roman"/>
                <w:bCs/>
                <w:sz w:val="24"/>
                <w:szCs w:val="24"/>
              </w:rPr>
              <w:t xml:space="preserve">Часть, формируемая участниками образовательных отношений </w:t>
            </w:r>
          </w:p>
        </w:tc>
        <w:tc>
          <w:tcPr>
            <w:tcW w:w="5359" w:type="dxa"/>
            <w:gridSpan w:val="2"/>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330"/>
        </w:trPr>
        <w:tc>
          <w:tcPr>
            <w:tcW w:w="1715" w:type="dxa"/>
            <w:gridSpan w:val="2"/>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Б2.В.01(Пд)</w:t>
            </w:r>
          </w:p>
          <w:p w:rsidR="002D373B" w:rsidRPr="006470DA" w:rsidRDefault="002D373B" w:rsidP="006470DA">
            <w:pPr>
              <w:jc w:val="both"/>
              <w:rPr>
                <w:rFonts w:ascii="Times New Roman" w:eastAsia="Times New Roman" w:hAnsi="Times New Roman" w:cs="Times New Roman"/>
                <w:sz w:val="24"/>
                <w:szCs w:val="24"/>
              </w:rPr>
            </w:pPr>
          </w:p>
        </w:tc>
        <w:tc>
          <w:tcPr>
            <w:tcW w:w="1754"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Производственная практика (преддипломная практика)</w:t>
            </w:r>
          </w:p>
          <w:p w:rsidR="002D373B" w:rsidRPr="006470DA" w:rsidRDefault="002D373B" w:rsidP="006470DA">
            <w:pPr>
              <w:jc w:val="both"/>
              <w:rPr>
                <w:rFonts w:ascii="Times New Roman" w:eastAsia="Times New Roman" w:hAnsi="Times New Roman" w:cs="Times New Roman"/>
                <w:sz w:val="24"/>
                <w:szCs w:val="24"/>
              </w:rPr>
            </w:pPr>
          </w:p>
        </w:tc>
        <w:tc>
          <w:tcPr>
            <w:tcW w:w="6091" w:type="dxa"/>
            <w:gridSpan w:val="2"/>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 xml:space="preserve">Производственная практика (технологическая (проектно-технологическая) практика 4) </w:t>
            </w:r>
            <w:r w:rsidRPr="006470DA">
              <w:rPr>
                <w:rFonts w:ascii="Times New Roman" w:eastAsia="Times New Roman" w:hAnsi="Times New Roman" w:cs="Times New Roman"/>
                <w:sz w:val="24"/>
                <w:szCs w:val="24"/>
              </w:rPr>
              <w:t>проводится в соответствии с учебным планом и календарным учебным графиком проводится:  очная форма обучения – 4 курс 8 семестр;</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Очно-заочная форма обучения – 5 курс 9 семестр.</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 «Управление рисками и страховая деятельность».</w:t>
            </w:r>
          </w:p>
        </w:tc>
      </w:tr>
      <w:tr w:rsidR="002D373B" w:rsidRPr="006470DA" w:rsidTr="004C6513">
        <w:trPr>
          <w:gridAfter w:val="4"/>
          <w:wAfter w:w="5425" w:type="dxa"/>
          <w:trHeight w:val="268"/>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Блок 3.Государственная итоговая аттестация</w:t>
            </w:r>
          </w:p>
        </w:tc>
        <w:tc>
          <w:tcPr>
            <w:tcW w:w="5321" w:type="dxa"/>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346"/>
        </w:trPr>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Б3.01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143" w:type="dxa"/>
            <w:gridSpan w:val="4"/>
            <w:tcBorders>
              <w:top w:val="single" w:sz="4" w:space="0" w:color="auto"/>
              <w:left w:val="single" w:sz="4" w:space="0" w:color="auto"/>
              <w:bottom w:val="single" w:sz="4" w:space="0" w:color="auto"/>
              <w:right w:val="single" w:sz="4" w:space="0" w:color="auto"/>
            </w:tcBorders>
            <w:shd w:val="clear" w:color="auto" w:fill="auto"/>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38.03.01 Экономика, Направленность (профиль) программы: «</w:t>
            </w:r>
            <w:r w:rsidRPr="006470DA">
              <w:rPr>
                <w:rFonts w:ascii="Times New Roman" w:eastAsia="Times New Roman" w:hAnsi="Times New Roman" w:cs="Times New Roman"/>
                <w:sz w:val="24"/>
                <w:szCs w:val="24"/>
              </w:rPr>
              <w:t>Управление рисками и страховая деятельность</w:t>
            </w:r>
            <w:r w:rsidRPr="006470DA">
              <w:rPr>
                <w:rFonts w:ascii="Times New Roman" w:hAnsi="Times New Roman" w:cs="Times New Roman"/>
                <w:sz w:val="24"/>
                <w:szCs w:val="24"/>
              </w:rPr>
              <w:t>»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Объем государственной итоговой аттестации – 6 з.е. (4 недели, 216 академических часа).</w:t>
            </w:r>
          </w:p>
        </w:tc>
      </w:tr>
      <w:tr w:rsidR="002D373B" w:rsidRPr="006470DA" w:rsidTr="004C6513">
        <w:trPr>
          <w:gridAfter w:val="1"/>
          <w:wAfter w:w="5360" w:type="dxa"/>
          <w:trHeight w:val="330"/>
        </w:trPr>
        <w:tc>
          <w:tcPr>
            <w:tcW w:w="9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hAnsi="Times New Roman" w:cs="Times New Roman"/>
                <w:sz w:val="24"/>
                <w:szCs w:val="24"/>
              </w:rPr>
            </w:pPr>
            <w:r w:rsidRPr="006470DA">
              <w:rPr>
                <w:rFonts w:ascii="Times New Roman" w:hAnsi="Times New Roman" w:cs="Times New Roman"/>
                <w:sz w:val="24"/>
                <w:szCs w:val="24"/>
              </w:rPr>
              <w:t>ФТД. Факультативные дисциплины</w:t>
            </w:r>
          </w:p>
        </w:tc>
        <w:tc>
          <w:tcPr>
            <w:tcW w:w="5386" w:type="dxa"/>
            <w:gridSpan w:val="4"/>
          </w:tcPr>
          <w:p w:rsidR="002D373B" w:rsidRPr="006470DA" w:rsidRDefault="002D373B" w:rsidP="006470DA">
            <w:pPr>
              <w:jc w:val="both"/>
              <w:rPr>
                <w:rFonts w:ascii="Times New Roman" w:hAnsi="Times New Roman" w:cs="Times New Roman"/>
                <w:sz w:val="24"/>
                <w:szCs w:val="24"/>
              </w:rPr>
            </w:pPr>
          </w:p>
        </w:tc>
      </w:tr>
      <w:tr w:rsidR="002D373B" w:rsidRPr="006470DA" w:rsidTr="004C6513">
        <w:trPr>
          <w:gridAfter w:val="5"/>
          <w:wAfter w:w="10746" w:type="dxa"/>
          <w:trHeight w:val="330"/>
        </w:trPr>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ФТД.01</w:t>
            </w:r>
          </w:p>
          <w:p w:rsidR="002D373B" w:rsidRPr="006470DA" w:rsidRDefault="002D373B" w:rsidP="006470DA">
            <w:pPr>
              <w:jc w:val="both"/>
              <w:rPr>
                <w:rFonts w:ascii="Times New Roman" w:eastAsia="Times New Roman" w:hAnsi="Times New Roman" w:cs="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Человек.</w:t>
            </w:r>
            <w:r w:rsidR="00D0200E">
              <w:rPr>
                <w:rFonts w:ascii="Times New Roman" w:hAnsi="Times New Roman" w:cs="Times New Roman"/>
                <w:sz w:val="24"/>
                <w:szCs w:val="24"/>
              </w:rPr>
              <w:t xml:space="preserve"> </w:t>
            </w:r>
            <w:r w:rsidRPr="006470DA">
              <w:rPr>
                <w:rFonts w:ascii="Times New Roman" w:hAnsi="Times New Roman" w:cs="Times New Roman"/>
                <w:sz w:val="24"/>
                <w:szCs w:val="24"/>
              </w:rPr>
              <w:t>Экономика.</w:t>
            </w:r>
            <w:r w:rsidR="00D0200E">
              <w:rPr>
                <w:rFonts w:ascii="Times New Roman" w:hAnsi="Times New Roman" w:cs="Times New Roman"/>
                <w:sz w:val="24"/>
                <w:szCs w:val="24"/>
              </w:rPr>
              <w:t xml:space="preserve"> </w:t>
            </w:r>
            <w:r w:rsidRPr="006470DA">
              <w:rPr>
                <w:rFonts w:ascii="Times New Roman" w:hAnsi="Times New Roman" w:cs="Times New Roman"/>
                <w:sz w:val="24"/>
                <w:szCs w:val="24"/>
              </w:rPr>
              <w:t>Финансы</w:t>
            </w:r>
          </w:p>
          <w:p w:rsidR="002D373B" w:rsidRPr="006470DA" w:rsidRDefault="002D373B" w:rsidP="006470DA">
            <w:pPr>
              <w:jc w:val="both"/>
              <w:rPr>
                <w:rFonts w:ascii="Times New Roman" w:eastAsia="Times New Roman" w:hAnsi="Times New Roman" w:cs="Times New Roman"/>
                <w:sz w:val="24"/>
                <w:szCs w:val="24"/>
              </w:rPr>
            </w:pPr>
          </w:p>
        </w:tc>
        <w:tc>
          <w:tcPr>
            <w:tcW w:w="61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01EB" w:rsidRPr="006470DA" w:rsidRDefault="003701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3701EB" w:rsidRPr="006470DA" w:rsidRDefault="003701E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2D373B" w:rsidRPr="006470DA" w:rsidRDefault="003701EB" w:rsidP="006470DA">
            <w:pPr>
              <w:jc w:val="both"/>
              <w:rPr>
                <w:rFonts w:ascii="Times New Roman" w:hAnsi="Times New Roman" w:cs="Times New Roman"/>
                <w:color w:val="FF0000"/>
                <w:sz w:val="24"/>
                <w:szCs w:val="24"/>
              </w:rPr>
            </w:pPr>
            <w:r w:rsidRPr="006470DA">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2D373B" w:rsidRPr="006470DA" w:rsidTr="004C6513">
        <w:trPr>
          <w:gridAfter w:val="5"/>
          <w:wAfter w:w="10746" w:type="dxa"/>
          <w:trHeight w:val="255"/>
        </w:trPr>
        <w:tc>
          <w:tcPr>
            <w:tcW w:w="1715" w:type="dxa"/>
            <w:gridSpan w:val="2"/>
            <w:tcBorders>
              <w:top w:val="nil"/>
              <w:left w:val="single" w:sz="4" w:space="0" w:color="auto"/>
              <w:bottom w:val="single" w:sz="4" w:space="0" w:color="auto"/>
              <w:right w:val="single" w:sz="4" w:space="0" w:color="auto"/>
            </w:tcBorders>
            <w:shd w:val="clear" w:color="auto" w:fill="auto"/>
            <w:vAlign w:val="center"/>
            <w:hideMark/>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eastAsia="Times New Roman" w:hAnsi="Times New Roman" w:cs="Times New Roman"/>
                <w:sz w:val="24"/>
                <w:szCs w:val="24"/>
              </w:rPr>
              <w:t>ФТД.02</w:t>
            </w:r>
          </w:p>
          <w:p w:rsidR="002D373B" w:rsidRPr="006470DA" w:rsidRDefault="002D373B" w:rsidP="006470DA">
            <w:pPr>
              <w:jc w:val="both"/>
              <w:rPr>
                <w:rFonts w:ascii="Times New Roman" w:eastAsia="Times New Roman" w:hAnsi="Times New Roman" w:cs="Times New Roman"/>
                <w:sz w:val="24"/>
                <w:szCs w:val="24"/>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r w:rsidRPr="006470DA">
              <w:rPr>
                <w:rFonts w:ascii="Times New Roman" w:hAnsi="Times New Roman" w:cs="Times New Roman"/>
                <w:sz w:val="24"/>
                <w:szCs w:val="24"/>
              </w:rPr>
              <w:t>Стратегии противодействия международному терроризму</w:t>
            </w:r>
          </w:p>
          <w:p w:rsidR="002D373B" w:rsidRPr="006470DA" w:rsidRDefault="002D373B" w:rsidP="006470DA">
            <w:pPr>
              <w:jc w:val="both"/>
              <w:rPr>
                <w:rFonts w:ascii="Times New Roman" w:eastAsia="Times New Roman" w:hAnsi="Times New Roman" w:cs="Times New Roman"/>
                <w:sz w:val="24"/>
                <w:szCs w:val="24"/>
              </w:rPr>
            </w:pPr>
          </w:p>
        </w:tc>
        <w:tc>
          <w:tcPr>
            <w:tcW w:w="6143" w:type="dxa"/>
            <w:gridSpan w:val="4"/>
            <w:tcBorders>
              <w:top w:val="single" w:sz="4" w:space="0" w:color="auto"/>
              <w:left w:val="single" w:sz="4" w:space="0" w:color="auto"/>
              <w:bottom w:val="single" w:sz="4" w:space="0" w:color="auto"/>
              <w:right w:val="single" w:sz="4" w:space="0" w:color="auto"/>
            </w:tcBorders>
            <w:shd w:val="clear" w:color="auto" w:fill="auto"/>
          </w:tcPr>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Терроризм и экстремизм как глобальная проблема современности</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Зарубежный опыт противодействия терроризму и экстремизму</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Основы антитеррористической политики российского государства</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Роль информационной среды в противодействии терроризму</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Безопасность личности в условиях террористической угрозы</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2D373B" w:rsidRPr="006470DA" w:rsidRDefault="002D373B" w:rsidP="006470DA">
            <w:pPr>
              <w:jc w:val="both"/>
              <w:rPr>
                <w:rFonts w:ascii="Times New Roman" w:eastAsia="Times New Roman" w:hAnsi="Times New Roman" w:cs="Times New Roman"/>
                <w:color w:val="000000"/>
                <w:sz w:val="24"/>
                <w:szCs w:val="24"/>
              </w:rPr>
            </w:pPr>
            <w:r w:rsidRPr="006470DA">
              <w:rPr>
                <w:rFonts w:ascii="Times New Roman" w:eastAsia="Times New Roman" w:hAnsi="Times New Roman" w:cs="Times New Roman"/>
                <w:color w:val="000000"/>
                <w:sz w:val="24"/>
                <w:szCs w:val="24"/>
              </w:rPr>
              <w:t>Уголовная ответственность за совершение преступлений, связанных с террористической деятельностью</w:t>
            </w:r>
          </w:p>
        </w:tc>
      </w:tr>
      <w:tr w:rsidR="002D373B" w:rsidRPr="006470DA" w:rsidTr="004C6513">
        <w:trPr>
          <w:gridAfter w:val="5"/>
          <w:wAfter w:w="10746" w:type="dxa"/>
          <w:trHeight w:val="255"/>
        </w:trPr>
        <w:tc>
          <w:tcPr>
            <w:tcW w:w="1715" w:type="dxa"/>
            <w:gridSpan w:val="2"/>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hAnsi="Times New Roman" w:cs="Times New Roman"/>
                <w:sz w:val="24"/>
                <w:szCs w:val="24"/>
              </w:rPr>
            </w:pPr>
          </w:p>
        </w:tc>
        <w:tc>
          <w:tcPr>
            <w:tcW w:w="6143" w:type="dxa"/>
            <w:gridSpan w:val="4"/>
            <w:tcBorders>
              <w:top w:val="nil"/>
              <w:left w:val="single" w:sz="4" w:space="0" w:color="auto"/>
              <w:bottom w:val="single" w:sz="4" w:space="0" w:color="auto"/>
              <w:right w:val="single" w:sz="4" w:space="0" w:color="auto"/>
            </w:tcBorders>
            <w:shd w:val="clear" w:color="auto" w:fill="auto"/>
            <w:vAlign w:val="center"/>
          </w:tcPr>
          <w:p w:rsidR="002D373B" w:rsidRPr="006470DA" w:rsidRDefault="002D373B" w:rsidP="006470DA">
            <w:pPr>
              <w:jc w:val="both"/>
              <w:rPr>
                <w:rFonts w:ascii="Times New Roman" w:eastAsia="Times New Roman" w:hAnsi="Times New Roman" w:cs="Times New Roman"/>
                <w:sz w:val="24"/>
                <w:szCs w:val="24"/>
              </w:rPr>
            </w:pPr>
          </w:p>
        </w:tc>
      </w:tr>
    </w:tbl>
    <w:p w:rsidR="00D944FA" w:rsidRPr="006470DA" w:rsidRDefault="00D944FA" w:rsidP="006470DA">
      <w:pPr>
        <w:jc w:val="both"/>
        <w:rPr>
          <w:rFonts w:ascii="Times New Roman" w:hAnsi="Times New Roman" w:cs="Times New Roman"/>
          <w:sz w:val="24"/>
          <w:szCs w:val="24"/>
        </w:rPr>
      </w:pPr>
    </w:p>
    <w:p w:rsidR="006470DA" w:rsidRPr="006470DA" w:rsidRDefault="006470DA" w:rsidP="006470DA">
      <w:pPr>
        <w:jc w:val="both"/>
        <w:rPr>
          <w:rFonts w:ascii="Times New Roman" w:hAnsi="Times New Roman" w:cs="Times New Roman"/>
          <w:sz w:val="24"/>
          <w:szCs w:val="24"/>
        </w:rPr>
      </w:pPr>
    </w:p>
    <w:p w:rsidR="006470DA" w:rsidRPr="006470DA" w:rsidRDefault="006470DA" w:rsidP="006470DA">
      <w:pPr>
        <w:jc w:val="both"/>
        <w:rPr>
          <w:rFonts w:ascii="Times New Roman" w:hAnsi="Times New Roman" w:cs="Times New Roman"/>
          <w:sz w:val="24"/>
          <w:szCs w:val="24"/>
        </w:rPr>
      </w:pPr>
    </w:p>
    <w:sectPr w:rsidR="006470DA" w:rsidRPr="006470DA"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NewtonC">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A4"/>
    <w:multiLevelType w:val="hybridMultilevel"/>
    <w:tmpl w:val="F48674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23CF2"/>
    <w:multiLevelType w:val="hybridMultilevel"/>
    <w:tmpl w:val="7DBCFA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02130"/>
    <w:multiLevelType w:val="hybridMultilevel"/>
    <w:tmpl w:val="B55042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E74E4"/>
    <w:multiLevelType w:val="hybridMultilevel"/>
    <w:tmpl w:val="39BA1E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97D9D"/>
    <w:multiLevelType w:val="hybridMultilevel"/>
    <w:tmpl w:val="85A23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D3802"/>
    <w:multiLevelType w:val="hybridMultilevel"/>
    <w:tmpl w:val="BD50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553FC"/>
    <w:multiLevelType w:val="hybridMultilevel"/>
    <w:tmpl w:val="803ABD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0422C"/>
    <w:multiLevelType w:val="hybridMultilevel"/>
    <w:tmpl w:val="9D869B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557EE"/>
    <w:multiLevelType w:val="hybridMultilevel"/>
    <w:tmpl w:val="1ED8A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C339A"/>
    <w:multiLevelType w:val="hybridMultilevel"/>
    <w:tmpl w:val="9F32C7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6182F"/>
    <w:multiLevelType w:val="hybridMultilevel"/>
    <w:tmpl w:val="CAFA56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11173"/>
    <w:multiLevelType w:val="hybridMultilevel"/>
    <w:tmpl w:val="58D8CB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559F4"/>
    <w:multiLevelType w:val="hybridMultilevel"/>
    <w:tmpl w:val="70CA7B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C49CD"/>
    <w:multiLevelType w:val="hybridMultilevel"/>
    <w:tmpl w:val="2460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D3341"/>
    <w:multiLevelType w:val="hybridMultilevel"/>
    <w:tmpl w:val="FB2C8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85F7F"/>
    <w:multiLevelType w:val="hybridMultilevel"/>
    <w:tmpl w:val="C76056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47EC4"/>
    <w:multiLevelType w:val="hybridMultilevel"/>
    <w:tmpl w:val="DED299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7A7B25"/>
    <w:multiLevelType w:val="hybridMultilevel"/>
    <w:tmpl w:val="2626F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CE0748"/>
    <w:multiLevelType w:val="hybridMultilevel"/>
    <w:tmpl w:val="F5A448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A07CA"/>
    <w:multiLevelType w:val="hybridMultilevel"/>
    <w:tmpl w:val="204665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D1213D"/>
    <w:multiLevelType w:val="hybridMultilevel"/>
    <w:tmpl w:val="A17EFE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6F61A7"/>
    <w:multiLevelType w:val="hybridMultilevel"/>
    <w:tmpl w:val="68341ECA"/>
    <w:lvl w:ilvl="0" w:tplc="0B52C8D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6C82C6A"/>
    <w:multiLevelType w:val="hybridMultilevel"/>
    <w:tmpl w:val="3670E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50773"/>
    <w:multiLevelType w:val="hybridMultilevel"/>
    <w:tmpl w:val="6678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163F2"/>
    <w:multiLevelType w:val="hybridMultilevel"/>
    <w:tmpl w:val="333AB0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E50E31"/>
    <w:multiLevelType w:val="hybridMultilevel"/>
    <w:tmpl w:val="7CEA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AD01FB"/>
    <w:multiLevelType w:val="hybridMultilevel"/>
    <w:tmpl w:val="CA2ED73C"/>
    <w:lvl w:ilvl="0" w:tplc="89F03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1E1328"/>
    <w:multiLevelType w:val="hybridMultilevel"/>
    <w:tmpl w:val="34A4C8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9B1A7C"/>
    <w:multiLevelType w:val="hybridMultilevel"/>
    <w:tmpl w:val="6AC8D9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DC31E0A"/>
    <w:multiLevelType w:val="hybridMultilevel"/>
    <w:tmpl w:val="4F60A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C3D70"/>
    <w:multiLevelType w:val="hybridMultilevel"/>
    <w:tmpl w:val="6D40BD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num>
  <w:num w:numId="3">
    <w:abstractNumId w:val="22"/>
  </w:num>
  <w:num w:numId="4">
    <w:abstractNumId w:val="27"/>
  </w:num>
  <w:num w:numId="5">
    <w:abstractNumId w:val="28"/>
  </w:num>
  <w:num w:numId="6">
    <w:abstractNumId w:val="7"/>
  </w:num>
  <w:num w:numId="7">
    <w:abstractNumId w:val="3"/>
  </w:num>
  <w:num w:numId="8">
    <w:abstractNumId w:val="0"/>
  </w:num>
  <w:num w:numId="9">
    <w:abstractNumId w:val="13"/>
  </w:num>
  <w:num w:numId="10">
    <w:abstractNumId w:val="11"/>
  </w:num>
  <w:num w:numId="11">
    <w:abstractNumId w:val="31"/>
  </w:num>
  <w:num w:numId="12">
    <w:abstractNumId w:val="21"/>
  </w:num>
  <w:num w:numId="13">
    <w:abstractNumId w:val="19"/>
  </w:num>
  <w:num w:numId="14">
    <w:abstractNumId w:val="6"/>
  </w:num>
  <w:num w:numId="15">
    <w:abstractNumId w:val="20"/>
  </w:num>
  <w:num w:numId="16">
    <w:abstractNumId w:val="30"/>
  </w:num>
  <w:num w:numId="17">
    <w:abstractNumId w:val="17"/>
  </w:num>
  <w:num w:numId="18">
    <w:abstractNumId w:val="2"/>
  </w:num>
  <w:num w:numId="19">
    <w:abstractNumId w:val="9"/>
  </w:num>
  <w:num w:numId="20">
    <w:abstractNumId w:val="1"/>
  </w:num>
  <w:num w:numId="21">
    <w:abstractNumId w:val="16"/>
  </w:num>
  <w:num w:numId="22">
    <w:abstractNumId w:val="10"/>
  </w:num>
  <w:num w:numId="23">
    <w:abstractNumId w:val="5"/>
  </w:num>
  <w:num w:numId="24">
    <w:abstractNumId w:val="25"/>
  </w:num>
  <w:num w:numId="25">
    <w:abstractNumId w:val="15"/>
  </w:num>
  <w:num w:numId="26">
    <w:abstractNumId w:val="29"/>
  </w:num>
  <w:num w:numId="27">
    <w:abstractNumId w:val="18"/>
  </w:num>
  <w:num w:numId="28">
    <w:abstractNumId w:val="24"/>
  </w:num>
  <w:num w:numId="29">
    <w:abstractNumId w:val="4"/>
  </w:num>
  <w:num w:numId="30">
    <w:abstractNumId w:val="14"/>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35EA9"/>
    <w:rsid w:val="00045627"/>
    <w:rsid w:val="0005668C"/>
    <w:rsid w:val="00063EB3"/>
    <w:rsid w:val="000648C8"/>
    <w:rsid w:val="00067C2B"/>
    <w:rsid w:val="00073F79"/>
    <w:rsid w:val="00086B46"/>
    <w:rsid w:val="00087A5B"/>
    <w:rsid w:val="00093900"/>
    <w:rsid w:val="000A1961"/>
    <w:rsid w:val="000A6C94"/>
    <w:rsid w:val="000B03CA"/>
    <w:rsid w:val="000B42E8"/>
    <w:rsid w:val="000B61EC"/>
    <w:rsid w:val="000B6C03"/>
    <w:rsid w:val="000D05AC"/>
    <w:rsid w:val="000D4196"/>
    <w:rsid w:val="000D6C42"/>
    <w:rsid w:val="000E621A"/>
    <w:rsid w:val="000F3410"/>
    <w:rsid w:val="000F4006"/>
    <w:rsid w:val="000F42C2"/>
    <w:rsid w:val="000F635C"/>
    <w:rsid w:val="0011743B"/>
    <w:rsid w:val="00122329"/>
    <w:rsid w:val="0012267A"/>
    <w:rsid w:val="001356B0"/>
    <w:rsid w:val="00141C4B"/>
    <w:rsid w:val="00144D90"/>
    <w:rsid w:val="00162FF5"/>
    <w:rsid w:val="00167340"/>
    <w:rsid w:val="00167A2D"/>
    <w:rsid w:val="00172F23"/>
    <w:rsid w:val="001A7960"/>
    <w:rsid w:val="001B282A"/>
    <w:rsid w:val="001B6EFB"/>
    <w:rsid w:val="001C4CB1"/>
    <w:rsid w:val="001D09E6"/>
    <w:rsid w:val="001D228C"/>
    <w:rsid w:val="001D2966"/>
    <w:rsid w:val="001E245F"/>
    <w:rsid w:val="001E3604"/>
    <w:rsid w:val="001E59F5"/>
    <w:rsid w:val="001E643F"/>
    <w:rsid w:val="00200C1C"/>
    <w:rsid w:val="0020566B"/>
    <w:rsid w:val="00211D5A"/>
    <w:rsid w:val="00212678"/>
    <w:rsid w:val="00216380"/>
    <w:rsid w:val="00246362"/>
    <w:rsid w:val="002559C0"/>
    <w:rsid w:val="00256A19"/>
    <w:rsid w:val="002670FA"/>
    <w:rsid w:val="0027263E"/>
    <w:rsid w:val="002773C0"/>
    <w:rsid w:val="002812B8"/>
    <w:rsid w:val="002956E2"/>
    <w:rsid w:val="002A42E4"/>
    <w:rsid w:val="002B768A"/>
    <w:rsid w:val="002C21F6"/>
    <w:rsid w:val="002D373B"/>
    <w:rsid w:val="002E16E3"/>
    <w:rsid w:val="002E453B"/>
    <w:rsid w:val="002E7E5A"/>
    <w:rsid w:val="002F6D74"/>
    <w:rsid w:val="00305E79"/>
    <w:rsid w:val="00310773"/>
    <w:rsid w:val="00310CB7"/>
    <w:rsid w:val="00312A89"/>
    <w:rsid w:val="00313FD0"/>
    <w:rsid w:val="00314B32"/>
    <w:rsid w:val="00317770"/>
    <w:rsid w:val="00334566"/>
    <w:rsid w:val="003509B9"/>
    <w:rsid w:val="003701EB"/>
    <w:rsid w:val="00380770"/>
    <w:rsid w:val="00384EAB"/>
    <w:rsid w:val="00385438"/>
    <w:rsid w:val="003866FF"/>
    <w:rsid w:val="0038687A"/>
    <w:rsid w:val="0039488B"/>
    <w:rsid w:val="003D377B"/>
    <w:rsid w:val="003D6B61"/>
    <w:rsid w:val="003E36B4"/>
    <w:rsid w:val="003F41ED"/>
    <w:rsid w:val="00405FDA"/>
    <w:rsid w:val="0041033E"/>
    <w:rsid w:val="0041459B"/>
    <w:rsid w:val="00420A0A"/>
    <w:rsid w:val="004321CC"/>
    <w:rsid w:val="00441A23"/>
    <w:rsid w:val="00447DD6"/>
    <w:rsid w:val="0046219F"/>
    <w:rsid w:val="00472595"/>
    <w:rsid w:val="00484AF9"/>
    <w:rsid w:val="0049272B"/>
    <w:rsid w:val="004A070D"/>
    <w:rsid w:val="004B1E13"/>
    <w:rsid w:val="004B255C"/>
    <w:rsid w:val="004B2BBA"/>
    <w:rsid w:val="004B7C8B"/>
    <w:rsid w:val="004C6513"/>
    <w:rsid w:val="004D6DD5"/>
    <w:rsid w:val="004E6235"/>
    <w:rsid w:val="004F23D5"/>
    <w:rsid w:val="00503ECD"/>
    <w:rsid w:val="00512A7D"/>
    <w:rsid w:val="0051735B"/>
    <w:rsid w:val="005205C8"/>
    <w:rsid w:val="005529C9"/>
    <w:rsid w:val="00554376"/>
    <w:rsid w:val="00556DBD"/>
    <w:rsid w:val="0055722F"/>
    <w:rsid w:val="0056137A"/>
    <w:rsid w:val="005643E1"/>
    <w:rsid w:val="00567309"/>
    <w:rsid w:val="00567A76"/>
    <w:rsid w:val="005702D4"/>
    <w:rsid w:val="00581532"/>
    <w:rsid w:val="00585A01"/>
    <w:rsid w:val="00593EF0"/>
    <w:rsid w:val="0059414B"/>
    <w:rsid w:val="005A3A3A"/>
    <w:rsid w:val="005A4D5A"/>
    <w:rsid w:val="005A6422"/>
    <w:rsid w:val="005A708A"/>
    <w:rsid w:val="005B3BED"/>
    <w:rsid w:val="005D70F5"/>
    <w:rsid w:val="005E0DE3"/>
    <w:rsid w:val="005E329D"/>
    <w:rsid w:val="005F194A"/>
    <w:rsid w:val="00600159"/>
    <w:rsid w:val="00606B87"/>
    <w:rsid w:val="006073D4"/>
    <w:rsid w:val="00613CA7"/>
    <w:rsid w:val="006168FB"/>
    <w:rsid w:val="00616C6D"/>
    <w:rsid w:val="0062405A"/>
    <w:rsid w:val="006271E0"/>
    <w:rsid w:val="00642FBC"/>
    <w:rsid w:val="00644886"/>
    <w:rsid w:val="00645EF2"/>
    <w:rsid w:val="006470DA"/>
    <w:rsid w:val="00647A01"/>
    <w:rsid w:val="0065620A"/>
    <w:rsid w:val="0066011E"/>
    <w:rsid w:val="00665E9B"/>
    <w:rsid w:val="00671C58"/>
    <w:rsid w:val="00685F99"/>
    <w:rsid w:val="006872FE"/>
    <w:rsid w:val="00692678"/>
    <w:rsid w:val="00692B7B"/>
    <w:rsid w:val="006B2DB3"/>
    <w:rsid w:val="006B31A5"/>
    <w:rsid w:val="006C14F4"/>
    <w:rsid w:val="006C5AC4"/>
    <w:rsid w:val="006D2339"/>
    <w:rsid w:val="006E73BF"/>
    <w:rsid w:val="006F5EA3"/>
    <w:rsid w:val="006F6CA7"/>
    <w:rsid w:val="006F76FF"/>
    <w:rsid w:val="00702C87"/>
    <w:rsid w:val="00702C92"/>
    <w:rsid w:val="00707EC3"/>
    <w:rsid w:val="007153E3"/>
    <w:rsid w:val="00717283"/>
    <w:rsid w:val="007448AA"/>
    <w:rsid w:val="00752291"/>
    <w:rsid w:val="00753284"/>
    <w:rsid w:val="007710DA"/>
    <w:rsid w:val="007725D4"/>
    <w:rsid w:val="00774891"/>
    <w:rsid w:val="00777153"/>
    <w:rsid w:val="00795B3D"/>
    <w:rsid w:val="00797E44"/>
    <w:rsid w:val="007A13D0"/>
    <w:rsid w:val="007A4189"/>
    <w:rsid w:val="007D221D"/>
    <w:rsid w:val="007E02D2"/>
    <w:rsid w:val="0080016E"/>
    <w:rsid w:val="00826A82"/>
    <w:rsid w:val="008322C7"/>
    <w:rsid w:val="00844301"/>
    <w:rsid w:val="00844FF9"/>
    <w:rsid w:val="00855141"/>
    <w:rsid w:val="00860909"/>
    <w:rsid w:val="00881D78"/>
    <w:rsid w:val="0088449B"/>
    <w:rsid w:val="008859E4"/>
    <w:rsid w:val="00885C5F"/>
    <w:rsid w:val="008A62AA"/>
    <w:rsid w:val="008C370A"/>
    <w:rsid w:val="008C5AFB"/>
    <w:rsid w:val="008D179F"/>
    <w:rsid w:val="008D7660"/>
    <w:rsid w:val="008E1CDB"/>
    <w:rsid w:val="00902804"/>
    <w:rsid w:val="00910A57"/>
    <w:rsid w:val="00915E0C"/>
    <w:rsid w:val="00920A68"/>
    <w:rsid w:val="0092544D"/>
    <w:rsid w:val="00926B5A"/>
    <w:rsid w:val="00927A00"/>
    <w:rsid w:val="009431A3"/>
    <w:rsid w:val="00957242"/>
    <w:rsid w:val="0096090A"/>
    <w:rsid w:val="0097568A"/>
    <w:rsid w:val="009969F5"/>
    <w:rsid w:val="009E115C"/>
    <w:rsid w:val="009E1A8D"/>
    <w:rsid w:val="009E6615"/>
    <w:rsid w:val="009E6773"/>
    <w:rsid w:val="009F20E2"/>
    <w:rsid w:val="00A052D8"/>
    <w:rsid w:val="00A2159A"/>
    <w:rsid w:val="00A247FC"/>
    <w:rsid w:val="00A401FB"/>
    <w:rsid w:val="00A413DE"/>
    <w:rsid w:val="00A47C00"/>
    <w:rsid w:val="00A543E6"/>
    <w:rsid w:val="00A60976"/>
    <w:rsid w:val="00A6296E"/>
    <w:rsid w:val="00A62A4E"/>
    <w:rsid w:val="00A75F64"/>
    <w:rsid w:val="00AA0227"/>
    <w:rsid w:val="00AA378A"/>
    <w:rsid w:val="00AA5847"/>
    <w:rsid w:val="00AA7B50"/>
    <w:rsid w:val="00AC58CF"/>
    <w:rsid w:val="00AF1E47"/>
    <w:rsid w:val="00AF62BA"/>
    <w:rsid w:val="00B010DA"/>
    <w:rsid w:val="00B06D48"/>
    <w:rsid w:val="00B0715A"/>
    <w:rsid w:val="00B1426B"/>
    <w:rsid w:val="00B24C6D"/>
    <w:rsid w:val="00B25242"/>
    <w:rsid w:val="00B32CB3"/>
    <w:rsid w:val="00B34052"/>
    <w:rsid w:val="00B349BB"/>
    <w:rsid w:val="00B51624"/>
    <w:rsid w:val="00B53BB1"/>
    <w:rsid w:val="00B53CF1"/>
    <w:rsid w:val="00B70A53"/>
    <w:rsid w:val="00B80B57"/>
    <w:rsid w:val="00B81FE3"/>
    <w:rsid w:val="00B90B74"/>
    <w:rsid w:val="00B964EB"/>
    <w:rsid w:val="00BB31F7"/>
    <w:rsid w:val="00BC76D1"/>
    <w:rsid w:val="00BD0BA5"/>
    <w:rsid w:val="00BD4E84"/>
    <w:rsid w:val="00BE1356"/>
    <w:rsid w:val="00BF7583"/>
    <w:rsid w:val="00C02B81"/>
    <w:rsid w:val="00C031AF"/>
    <w:rsid w:val="00C16FAA"/>
    <w:rsid w:val="00C222D9"/>
    <w:rsid w:val="00C36AA2"/>
    <w:rsid w:val="00C443CE"/>
    <w:rsid w:val="00C57B06"/>
    <w:rsid w:val="00C6746F"/>
    <w:rsid w:val="00C754C7"/>
    <w:rsid w:val="00C923DF"/>
    <w:rsid w:val="00C965A2"/>
    <w:rsid w:val="00C96985"/>
    <w:rsid w:val="00C97FB4"/>
    <w:rsid w:val="00CA43F2"/>
    <w:rsid w:val="00CA5500"/>
    <w:rsid w:val="00CA6331"/>
    <w:rsid w:val="00CC0A44"/>
    <w:rsid w:val="00CC32CC"/>
    <w:rsid w:val="00CE03AE"/>
    <w:rsid w:val="00CF77BE"/>
    <w:rsid w:val="00D00339"/>
    <w:rsid w:val="00D01225"/>
    <w:rsid w:val="00D0200E"/>
    <w:rsid w:val="00D10291"/>
    <w:rsid w:val="00D21655"/>
    <w:rsid w:val="00D47676"/>
    <w:rsid w:val="00D70D6A"/>
    <w:rsid w:val="00D74A8B"/>
    <w:rsid w:val="00D8246B"/>
    <w:rsid w:val="00D944FA"/>
    <w:rsid w:val="00DA7561"/>
    <w:rsid w:val="00DC26D9"/>
    <w:rsid w:val="00DD7FAD"/>
    <w:rsid w:val="00DF3DCA"/>
    <w:rsid w:val="00E157A2"/>
    <w:rsid w:val="00E167A8"/>
    <w:rsid w:val="00E247BE"/>
    <w:rsid w:val="00E3682F"/>
    <w:rsid w:val="00E4215B"/>
    <w:rsid w:val="00E43284"/>
    <w:rsid w:val="00E45EDA"/>
    <w:rsid w:val="00E47E76"/>
    <w:rsid w:val="00E50BD4"/>
    <w:rsid w:val="00E72023"/>
    <w:rsid w:val="00E74929"/>
    <w:rsid w:val="00E75350"/>
    <w:rsid w:val="00E84215"/>
    <w:rsid w:val="00E95AA7"/>
    <w:rsid w:val="00EC360B"/>
    <w:rsid w:val="00EE0182"/>
    <w:rsid w:val="00EE25B3"/>
    <w:rsid w:val="00F24D69"/>
    <w:rsid w:val="00F26A15"/>
    <w:rsid w:val="00F34438"/>
    <w:rsid w:val="00F35D7A"/>
    <w:rsid w:val="00F3638F"/>
    <w:rsid w:val="00F42870"/>
    <w:rsid w:val="00F4646E"/>
    <w:rsid w:val="00F51C72"/>
    <w:rsid w:val="00F74A0C"/>
    <w:rsid w:val="00F765A3"/>
    <w:rsid w:val="00F86295"/>
    <w:rsid w:val="00FC68CD"/>
    <w:rsid w:val="00FD36AC"/>
    <w:rsid w:val="00FD4FC1"/>
    <w:rsid w:val="00FD5733"/>
    <w:rsid w:val="00FD74A8"/>
    <w:rsid w:val="00FF342C"/>
    <w:rsid w:val="00FF5C10"/>
    <w:rsid w:val="00FF66CC"/>
    <w:rsid w:val="00FF6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CC0A44"/>
    <w:pPr>
      <w:ind w:left="720"/>
      <w:contextualSpacing/>
    </w:pPr>
  </w:style>
  <w:style w:type="character" w:customStyle="1" w:styleId="ac">
    <w:name w:val="Абзац списка Знак"/>
    <w:link w:val="ab"/>
    <w:uiPriority w:val="34"/>
    <w:locked/>
    <w:rsid w:val="00CC0A44"/>
  </w:style>
  <w:style w:type="character" w:styleId="ad">
    <w:name w:val="Hyperlink"/>
    <w:basedOn w:val="a0"/>
    <w:uiPriority w:val="99"/>
    <w:unhideWhenUsed/>
    <w:rsid w:val="00665E9B"/>
    <w:rPr>
      <w:color w:val="0000FF"/>
      <w:u w:val="single"/>
    </w:rPr>
  </w:style>
  <w:style w:type="paragraph" w:styleId="2">
    <w:name w:val="Body Text Indent 2"/>
    <w:basedOn w:val="a"/>
    <w:link w:val="20"/>
    <w:uiPriority w:val="99"/>
    <w:unhideWhenUsed/>
    <w:rsid w:val="00F51C72"/>
    <w:pPr>
      <w:spacing w:after="120" w:line="480" w:lineRule="auto"/>
      <w:ind w:left="283"/>
    </w:pPr>
  </w:style>
  <w:style w:type="character" w:customStyle="1" w:styleId="20">
    <w:name w:val="Основной текст с отступом 2 Знак"/>
    <w:basedOn w:val="a0"/>
    <w:link w:val="2"/>
    <w:uiPriority w:val="99"/>
    <w:rsid w:val="00F51C72"/>
  </w:style>
  <w:style w:type="paragraph" w:styleId="ae">
    <w:name w:val="Body Text"/>
    <w:basedOn w:val="a"/>
    <w:link w:val="af"/>
    <w:uiPriority w:val="99"/>
    <w:unhideWhenUsed/>
    <w:rsid w:val="00E247BE"/>
    <w:pPr>
      <w:spacing w:after="120" w:line="259" w:lineRule="auto"/>
    </w:pPr>
    <w:rPr>
      <w:rFonts w:ascii="Calibri" w:eastAsia="Calibri" w:hAnsi="Calibri" w:cs="Times New Roman"/>
      <w:lang w:eastAsia="en-US"/>
    </w:rPr>
  </w:style>
  <w:style w:type="character" w:customStyle="1" w:styleId="af">
    <w:name w:val="Основной текст Знак"/>
    <w:basedOn w:val="a0"/>
    <w:link w:val="ae"/>
    <w:uiPriority w:val="99"/>
    <w:rsid w:val="00E247BE"/>
    <w:rPr>
      <w:rFonts w:ascii="Calibri" w:eastAsia="Calibri" w:hAnsi="Calibri" w:cs="Times New Roman"/>
      <w:lang w:eastAsia="en-US"/>
    </w:rPr>
  </w:style>
  <w:style w:type="paragraph" w:customStyle="1" w:styleId="12">
    <w:name w:val="Основной текст1"/>
    <w:basedOn w:val="a"/>
    <w:rsid w:val="00162FF5"/>
    <w:pPr>
      <w:spacing w:line="220" w:lineRule="exact"/>
      <w:ind w:firstLine="425"/>
      <w:jc w:val="both"/>
    </w:pPr>
    <w:rPr>
      <w:rFonts w:ascii="NewtonC" w:eastAsia="Times New Roman" w:hAnsi="NewtonC" w:cs="Times New Roman"/>
      <w:sz w:val="20"/>
      <w:szCs w:val="20"/>
    </w:rPr>
  </w:style>
  <w:style w:type="character" w:customStyle="1" w:styleId="k-in">
    <w:name w:val="k-in"/>
    <w:basedOn w:val="a0"/>
    <w:rsid w:val="00162FF5"/>
  </w:style>
  <w:style w:type="character" w:customStyle="1" w:styleId="k-state-selected">
    <w:name w:val="k-state-selected"/>
    <w:basedOn w:val="a0"/>
    <w:rsid w:val="00162FF5"/>
  </w:style>
  <w:style w:type="character" w:customStyle="1" w:styleId="extended-textshort">
    <w:name w:val="extended-text__short"/>
    <w:basedOn w:val="a0"/>
    <w:rsid w:val="003F41ED"/>
  </w:style>
  <w:style w:type="character" w:customStyle="1" w:styleId="extended-textfull">
    <w:name w:val="extended-text__full"/>
    <w:basedOn w:val="a0"/>
    <w:rsid w:val="00441A23"/>
  </w:style>
  <w:style w:type="character" w:customStyle="1" w:styleId="ff2">
    <w:name w:val="ff2"/>
    <w:basedOn w:val="a0"/>
    <w:rsid w:val="00B34052"/>
  </w:style>
  <w:style w:type="paragraph" w:customStyle="1" w:styleId="Default">
    <w:name w:val="Default"/>
    <w:rsid w:val="00E157A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43366107">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498887636">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42180440">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583296181">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687951342">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2783462">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1743072">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48037539">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48645773">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631746438">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1868107">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59934277">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studio/ekonometrika/koeffitsient-korrelyatsii-velichin.html" TargetMode="External"/><Relationship Id="rId18" Type="http://schemas.openxmlformats.org/officeDocument/2006/relationships/hyperlink" Target="https://biblio-online.ru/viewer/strahovanie-i-upravlenie-riskami-426120" TargetMode="External"/><Relationship Id="rId26" Type="http://schemas.openxmlformats.org/officeDocument/2006/relationships/hyperlink" Target="https://biblio-online.ru/viewer/strahovanie-447155" TargetMode="External"/><Relationship Id="rId39" Type="http://schemas.openxmlformats.org/officeDocument/2006/relationships/hyperlink" Target="https://biblio-online.ru/viewer/strahovanie-447155" TargetMode="External"/><Relationship Id="rId21" Type="http://schemas.openxmlformats.org/officeDocument/2006/relationships/hyperlink" Target="https://biblio-online.ru/viewer/regulirovanie-strahovoy-deyatelnosti-450211" TargetMode="External"/><Relationship Id="rId34" Type="http://schemas.openxmlformats.org/officeDocument/2006/relationships/hyperlink" Target="https://biblio-online.ru/viewer/strahovanie-447155" TargetMode="External"/><Relationship Id="rId42" Type="http://schemas.openxmlformats.org/officeDocument/2006/relationships/hyperlink" Target="https://biblio-online.ru/viewer/strahovanie-447155" TargetMode="External"/><Relationship Id="rId47" Type="http://schemas.openxmlformats.org/officeDocument/2006/relationships/hyperlink" Target="https://biblio-online.ru/viewer/strahovanie-i-upravlenie-riskami-426120" TargetMode="External"/><Relationship Id="rId50" Type="http://schemas.openxmlformats.org/officeDocument/2006/relationships/fontTable" Target="fontTable.xml"/><Relationship Id="rId7" Type="http://schemas.openxmlformats.org/officeDocument/2006/relationships/hyperlink" Target="https://pravo.studio/ekonometrika/osnovnyie-tipyi-funktsiy-ispolzuemyie-pri.html" TargetMode="External"/><Relationship Id="rId2" Type="http://schemas.openxmlformats.org/officeDocument/2006/relationships/numbering" Target="numbering.xml"/><Relationship Id="rId16" Type="http://schemas.openxmlformats.org/officeDocument/2006/relationships/hyperlink" Target="https://biblio-online.ru/viewer/strahovanie-i-upravlenie-riskami-426120" TargetMode="External"/><Relationship Id="rId29" Type="http://schemas.openxmlformats.org/officeDocument/2006/relationships/hyperlink" Target="https://biblio-online.ru/viewer/strahovanie-447155" TargetMode="External"/><Relationship Id="rId11" Type="http://schemas.openxmlformats.org/officeDocument/2006/relationships/hyperlink" Target="https://pravo.studio/ekonometrika/koeffitsient-variatsii-sluchaynoy.html" TargetMode="External"/><Relationship Id="rId24" Type="http://schemas.openxmlformats.org/officeDocument/2006/relationships/hyperlink" Target="https://biblio-online.ru/viewer/regulirovanie-strahovoy-deyatelnosti-450211" TargetMode="External"/><Relationship Id="rId32" Type="http://schemas.openxmlformats.org/officeDocument/2006/relationships/hyperlink" Target="https://biblio-online.ru/viewer/strahovanie-447155" TargetMode="External"/><Relationship Id="rId37" Type="http://schemas.openxmlformats.org/officeDocument/2006/relationships/hyperlink" Target="https://biblio-online.ru/viewer/strahovanie-447155" TargetMode="External"/><Relationship Id="rId40" Type="http://schemas.openxmlformats.org/officeDocument/2006/relationships/hyperlink" Target="https://biblio-online.ru/viewer/strahovanie-447155" TargetMode="External"/><Relationship Id="rId45" Type="http://schemas.openxmlformats.org/officeDocument/2006/relationships/hyperlink" Target="https://biblio-online.ru/viewer/strahovanie-447155" TargetMode="External"/><Relationship Id="rId5" Type="http://schemas.openxmlformats.org/officeDocument/2006/relationships/webSettings" Target="webSettings.xml"/><Relationship Id="rId15" Type="http://schemas.openxmlformats.org/officeDocument/2006/relationships/hyperlink" Target="https://pravo.studio/ekonometrika/koeffitsient-korrelyatsii-velichin.html" TargetMode="External"/><Relationship Id="rId23" Type="http://schemas.openxmlformats.org/officeDocument/2006/relationships/hyperlink" Target="https://biblio-online.ru/viewer/regulirovanie-strahovoy-deyatelnosti-450211" TargetMode="External"/><Relationship Id="rId28" Type="http://schemas.openxmlformats.org/officeDocument/2006/relationships/hyperlink" Target="https://biblio-online.ru/viewer/strahovanie-447155" TargetMode="External"/><Relationship Id="rId36" Type="http://schemas.openxmlformats.org/officeDocument/2006/relationships/hyperlink" Target="https://biblio-online.ru/viewer/strahovanie-447155" TargetMode="External"/><Relationship Id="rId49" Type="http://schemas.openxmlformats.org/officeDocument/2006/relationships/hyperlink" Target="https://biblio-online.ru/viewer/organizaciya-strahovogo-dela-433600" TargetMode="External"/><Relationship Id="rId10" Type="http://schemas.openxmlformats.org/officeDocument/2006/relationships/hyperlink" Target="https://pravo.studio/ekonometrika/standartnoe-otklonenie-sluchaynoy.html" TargetMode="External"/><Relationship Id="rId19" Type="http://schemas.openxmlformats.org/officeDocument/2006/relationships/hyperlink" Target="https://biblio-online.ru/viewer/osnovy-risk-menedzhmenta-449729" TargetMode="External"/><Relationship Id="rId31" Type="http://schemas.openxmlformats.org/officeDocument/2006/relationships/hyperlink" Target="https://biblio-online.ru/viewer/strahovanie-447155" TargetMode="External"/><Relationship Id="rId44" Type="http://schemas.openxmlformats.org/officeDocument/2006/relationships/hyperlink" Target="https://biblio-online.ru/viewer/strahovanie-447155" TargetMode="External"/><Relationship Id="rId4" Type="http://schemas.openxmlformats.org/officeDocument/2006/relationships/settings" Target="settings.xml"/><Relationship Id="rId9" Type="http://schemas.openxmlformats.org/officeDocument/2006/relationships/hyperlink" Target="https://pravo.studio/ekonometrika/ekonomicheskiy-smyisl-parametrov-uravneniya.html" TargetMode="External"/><Relationship Id="rId14" Type="http://schemas.openxmlformats.org/officeDocument/2006/relationships/hyperlink" Target="https://pravo.studio/ekonometrika/koeffitsient-korrelyatsii-velichin.html" TargetMode="External"/><Relationship Id="rId22" Type="http://schemas.openxmlformats.org/officeDocument/2006/relationships/hyperlink" Target="https://biblio-online.ru/viewer/regulirovanie-strahovoy-deyatelnosti-450211" TargetMode="External"/><Relationship Id="rId27" Type="http://schemas.openxmlformats.org/officeDocument/2006/relationships/hyperlink" Target="https://biblio-online.ru/viewer/strahovanie-447155" TargetMode="External"/><Relationship Id="rId30" Type="http://schemas.openxmlformats.org/officeDocument/2006/relationships/hyperlink" Target="https://biblio-online.ru/viewer/strahovanie-447155" TargetMode="External"/><Relationship Id="rId35" Type="http://schemas.openxmlformats.org/officeDocument/2006/relationships/hyperlink" Target="https://biblio-online.ru/viewer/strahovanie-447155" TargetMode="External"/><Relationship Id="rId43" Type="http://schemas.openxmlformats.org/officeDocument/2006/relationships/hyperlink" Target="https://biblio-online.ru/viewer/strahovanie-447155" TargetMode="External"/><Relationship Id="rId48" Type="http://schemas.openxmlformats.org/officeDocument/2006/relationships/hyperlink" Target="https://biblio-online.ru/viewer/organizaciya-strahovogo-dela-433600" TargetMode="External"/><Relationship Id="rId8" Type="http://schemas.openxmlformats.org/officeDocument/2006/relationships/hyperlink" Target="https://pravo.studio/ekonometrika/raschet-parametrov-uravneniya-lineynoy.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ravo.studio/ekonometrika/koeffitsient-determinatsii.html" TargetMode="External"/><Relationship Id="rId17" Type="http://schemas.openxmlformats.org/officeDocument/2006/relationships/hyperlink" Target="https://biblio-online.ru/viewer/strahovanie-i-upravlenie-riskami-426120" TargetMode="External"/><Relationship Id="rId25" Type="http://schemas.openxmlformats.org/officeDocument/2006/relationships/hyperlink" Target="https://biblio-online.ru/viewer/socialnaya-politika-kachestvo-zhizni-pozhilogo-naseleniya-i-strahovye-instituty-socialnoy-zaschity-455680" TargetMode="External"/><Relationship Id="rId33" Type="http://schemas.openxmlformats.org/officeDocument/2006/relationships/hyperlink" Target="https://biblio-online.ru/viewer/strahovanie-447155" TargetMode="External"/><Relationship Id="rId38" Type="http://schemas.openxmlformats.org/officeDocument/2006/relationships/hyperlink" Target="https://biblio-online.ru/viewer/strahovanie-447155" TargetMode="External"/><Relationship Id="rId46" Type="http://schemas.openxmlformats.org/officeDocument/2006/relationships/hyperlink" Target="https://biblio-online.ru/viewer/strahovanie-i-upravlenie-riskami-426120" TargetMode="External"/><Relationship Id="rId20" Type="http://schemas.openxmlformats.org/officeDocument/2006/relationships/hyperlink" Target="https://biblio-online.ru/viewer/regulirovanie-strahovoy-deyatelnosti-450211" TargetMode="External"/><Relationship Id="rId41" Type="http://schemas.openxmlformats.org/officeDocument/2006/relationships/hyperlink" Target="https://biblio-online.ru/viewer/strahovanie-447155"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1BEA1-5D4C-4772-A6D2-930F545A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2</Pages>
  <Words>16954</Words>
  <Characters>96639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156</cp:revision>
  <dcterms:created xsi:type="dcterms:W3CDTF">2019-11-07T11:03:00Z</dcterms:created>
  <dcterms:modified xsi:type="dcterms:W3CDTF">2022-07-23T13:24:00Z</dcterms:modified>
</cp:coreProperties>
</file>